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52B" w:rsidRDefault="009748D8">
      <w:pPr>
        <w:spacing w:after="47" w:line="259" w:lineRule="auto"/>
        <w:ind w:left="10" w:hanging="10"/>
        <w:jc w:val="right"/>
      </w:pPr>
      <w:r>
        <w:rPr>
          <w:noProof/>
        </w:rPr>
        <w:drawing>
          <wp:anchor distT="0" distB="0" distL="114300" distR="114300" simplePos="0" relativeHeight="251658240" behindDoc="0" locked="0" layoutInCell="1" allowOverlap="0">
            <wp:simplePos x="0" y="0"/>
            <wp:positionH relativeFrom="column">
              <wp:posOffset>2669151</wp:posOffset>
            </wp:positionH>
            <wp:positionV relativeFrom="paragraph">
              <wp:posOffset>-82576</wp:posOffset>
            </wp:positionV>
            <wp:extent cx="725180" cy="730756"/>
            <wp:effectExtent l="0" t="0" r="0" b="0"/>
            <wp:wrapSquare wrapText="bothSides"/>
            <wp:docPr id="1744" name="Picture 1744"/>
            <wp:cNvGraphicFramePr/>
            <a:graphic xmlns:a="http://schemas.openxmlformats.org/drawingml/2006/main">
              <a:graphicData uri="http://schemas.openxmlformats.org/drawingml/2006/picture">
                <pic:pic xmlns:pic="http://schemas.openxmlformats.org/drawingml/2006/picture">
                  <pic:nvPicPr>
                    <pic:cNvPr id="1744" name="Picture 1744"/>
                    <pic:cNvPicPr/>
                  </pic:nvPicPr>
                  <pic:blipFill>
                    <a:blip r:embed="rId7"/>
                    <a:stretch>
                      <a:fillRect/>
                    </a:stretch>
                  </pic:blipFill>
                  <pic:spPr>
                    <a:xfrm>
                      <a:off x="0" y="0"/>
                      <a:ext cx="725180" cy="730756"/>
                    </a:xfrm>
                    <a:prstGeom prst="rect">
                      <a:avLst/>
                    </a:prstGeom>
                  </pic:spPr>
                </pic:pic>
              </a:graphicData>
            </a:graphic>
          </wp:anchor>
        </w:drawing>
      </w:r>
      <w:r>
        <w:t xml:space="preserve">МИНИСТЕРСТВОТАТАРСТАН </w:t>
      </w:r>
      <w:r>
        <w:lastRenderedPageBreak/>
        <w:t>РЕСПУБЛИКАСЫ</w:t>
      </w:r>
    </w:p>
    <w:p w:rsidR="0055052B" w:rsidRDefault="009748D8">
      <w:pPr>
        <w:ind w:left="115" w:right="23" w:firstLine="0"/>
      </w:pPr>
      <w:r>
        <w:t>ОБРАЗОВАНИЯ И НАУКИМОГАРИФ ЮМ ФОН</w:t>
      </w:r>
    </w:p>
    <w:p w:rsidR="0055052B" w:rsidRDefault="009748D8">
      <w:pPr>
        <w:spacing w:after="441"/>
        <w:ind w:left="53" w:right="23" w:firstLine="0"/>
      </w:pPr>
      <w:r>
        <w:t>РЕСПУБЛИКИ ТА ТАРСТАНМИНИСТРЛЫГЫ</w:t>
      </w:r>
    </w:p>
    <w:p w:rsidR="0055052B" w:rsidRDefault="009748D8">
      <w:pPr>
        <w:spacing w:after="0" w:line="259" w:lineRule="auto"/>
        <w:ind w:left="-230" w:right="-230" w:firstLine="0"/>
        <w:jc w:val="left"/>
      </w:pPr>
      <w:r>
        <w:rPr>
          <w:noProof/>
          <w:sz w:val="22"/>
        </w:rPr>
        <mc:AlternateContent>
          <mc:Choice Requires="wpg">
            <w:drawing>
              <wp:inline distT="0" distB="0" distL="0" distR="0">
                <wp:extent cx="6368180" cy="12179"/>
                <wp:effectExtent l="0" t="0" r="0" b="0"/>
                <wp:docPr id="200304" name="Group 200304"/>
                <wp:cNvGraphicFramePr/>
                <a:graphic xmlns:a="http://schemas.openxmlformats.org/drawingml/2006/main">
                  <a:graphicData uri="http://schemas.microsoft.com/office/word/2010/wordprocessingGroup">
                    <wpg:wgp>
                      <wpg:cNvGrpSpPr/>
                      <wpg:grpSpPr>
                        <a:xfrm>
                          <a:off x="0" y="0"/>
                          <a:ext cx="6368180" cy="12179"/>
                          <a:chOff x="0" y="0"/>
                          <a:chExt cx="6368180" cy="12179"/>
                        </a:xfrm>
                      </wpg:grpSpPr>
                      <wps:wsp>
                        <wps:cNvPr id="200303" name="Shape 200303"/>
                        <wps:cNvSpPr/>
                        <wps:spPr>
                          <a:xfrm>
                            <a:off x="0" y="0"/>
                            <a:ext cx="6368180" cy="12179"/>
                          </a:xfrm>
                          <a:custGeom>
                            <a:avLst/>
                            <a:gdLst/>
                            <a:ahLst/>
                            <a:cxnLst/>
                            <a:rect l="0" t="0" r="0" b="0"/>
                            <a:pathLst>
                              <a:path w="6368180" h="12179">
                                <a:moveTo>
                                  <a:pt x="0" y="6090"/>
                                </a:moveTo>
                                <a:lnTo>
                                  <a:pt x="6368180" y="6090"/>
                                </a:lnTo>
                              </a:path>
                            </a:pathLst>
                          </a:custGeom>
                          <a:ln w="12179"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0304" style="width:501.431pt;height:0.959pt;mso-position-horizontal-relative:char;mso-position-vertical-relative:line" coordsize="63681,121">
                <v:shape id="Shape 200303" style="position:absolute;width:63681;height:121;left:0;top:0;" coordsize="6368180,12179" path="m0,6090l6368180,6090">
                  <v:stroke weight="0.959pt" endcap="flat" joinstyle="miter" miterlimit="1" on="true" color="#000000"/>
                  <v:fill on="false" color="#000000"/>
                </v:shape>
              </v:group>
            </w:pict>
          </mc:Fallback>
        </mc:AlternateContent>
      </w:r>
    </w:p>
    <w:p w:rsidR="0055052B" w:rsidRDefault="0055052B">
      <w:pPr>
        <w:sectPr w:rsidR="0055052B">
          <w:footerReference w:type="even" r:id="rId8"/>
          <w:footerReference w:type="default" r:id="rId9"/>
          <w:footerReference w:type="first" r:id="rId10"/>
          <w:pgSz w:w="11900" w:h="16840"/>
          <w:pgMar w:top="1127" w:right="1152" w:bottom="917" w:left="1180" w:header="720" w:footer="720" w:gutter="0"/>
          <w:cols w:space="720"/>
        </w:sectPr>
      </w:pPr>
    </w:p>
    <w:tbl>
      <w:tblPr>
        <w:tblStyle w:val="TableGrid"/>
        <w:tblW w:w="8378" w:type="dxa"/>
        <w:tblInd w:w="913" w:type="dxa"/>
        <w:tblLook w:val="04A0" w:firstRow="1" w:lastRow="0" w:firstColumn="1" w:lastColumn="0" w:noHBand="0" w:noVBand="1"/>
      </w:tblPr>
      <w:tblGrid>
        <w:gridCol w:w="2495"/>
        <w:gridCol w:w="2380"/>
        <w:gridCol w:w="3503"/>
      </w:tblGrid>
      <w:tr w:rsidR="0055052B">
        <w:trPr>
          <w:trHeight w:val="997"/>
        </w:trPr>
        <w:tc>
          <w:tcPr>
            <w:tcW w:w="2495" w:type="dxa"/>
            <w:tcBorders>
              <w:top w:val="nil"/>
              <w:left w:val="nil"/>
              <w:bottom w:val="nil"/>
              <w:right w:val="nil"/>
            </w:tcBorders>
          </w:tcPr>
          <w:p w:rsidR="0055052B" w:rsidRDefault="009748D8">
            <w:pPr>
              <w:spacing w:after="0" w:line="259" w:lineRule="auto"/>
              <w:ind w:right="154" w:firstLine="0"/>
              <w:jc w:val="center"/>
            </w:pPr>
            <w:r>
              <w:rPr>
                <w:sz w:val="30"/>
              </w:rPr>
              <w:lastRenderedPageBreak/>
              <w:t>ПРИКАЗ</w:t>
            </w:r>
          </w:p>
          <w:p w:rsidR="0055052B" w:rsidRDefault="009748D8">
            <w:pPr>
              <w:spacing w:after="0" w:line="259" w:lineRule="auto"/>
              <w:ind w:firstLine="0"/>
              <w:jc w:val="left"/>
            </w:pPr>
            <w:r>
              <w:rPr>
                <w:noProof/>
              </w:rPr>
              <w:drawing>
                <wp:inline distT="0" distB="0" distL="0" distR="0">
                  <wp:extent cx="1444267" cy="249675"/>
                  <wp:effectExtent l="0" t="0" r="0" b="0"/>
                  <wp:docPr id="1743" name="Picture 1743"/>
                  <wp:cNvGraphicFramePr/>
                  <a:graphic xmlns:a="http://schemas.openxmlformats.org/drawingml/2006/main">
                    <a:graphicData uri="http://schemas.openxmlformats.org/drawingml/2006/picture">
                      <pic:pic xmlns:pic="http://schemas.openxmlformats.org/drawingml/2006/picture">
                        <pic:nvPicPr>
                          <pic:cNvPr id="1743" name="Picture 1743"/>
                          <pic:cNvPicPr/>
                        </pic:nvPicPr>
                        <pic:blipFill>
                          <a:blip r:embed="rId11"/>
                          <a:stretch>
                            <a:fillRect/>
                          </a:stretch>
                        </pic:blipFill>
                        <pic:spPr>
                          <a:xfrm>
                            <a:off x="0" y="0"/>
                            <a:ext cx="1444267" cy="249675"/>
                          </a:xfrm>
                          <a:prstGeom prst="rect">
                            <a:avLst/>
                          </a:prstGeom>
                        </pic:spPr>
                      </pic:pic>
                    </a:graphicData>
                  </a:graphic>
                </wp:inline>
              </w:drawing>
            </w:r>
          </w:p>
        </w:tc>
        <w:tc>
          <w:tcPr>
            <w:tcW w:w="2380" w:type="dxa"/>
            <w:tcBorders>
              <w:top w:val="nil"/>
              <w:left w:val="nil"/>
              <w:bottom w:val="nil"/>
              <w:right w:val="nil"/>
            </w:tcBorders>
            <w:vAlign w:val="bottom"/>
          </w:tcPr>
          <w:p w:rsidR="0055052B" w:rsidRDefault="009748D8">
            <w:pPr>
              <w:spacing w:after="0" w:line="259" w:lineRule="auto"/>
              <w:ind w:left="1036" w:firstLine="0"/>
              <w:jc w:val="left"/>
            </w:pPr>
            <w:r>
              <w:rPr>
                <w:sz w:val="24"/>
              </w:rPr>
              <w:t>г. Казань</w:t>
            </w:r>
          </w:p>
        </w:tc>
        <w:tc>
          <w:tcPr>
            <w:tcW w:w="3503" w:type="dxa"/>
            <w:tcBorders>
              <w:top w:val="nil"/>
              <w:left w:val="nil"/>
              <w:bottom w:val="nil"/>
              <w:right w:val="nil"/>
            </w:tcBorders>
          </w:tcPr>
          <w:p w:rsidR="0055052B" w:rsidRDefault="009748D8">
            <w:pPr>
              <w:spacing w:after="0" w:line="259" w:lineRule="auto"/>
              <w:ind w:left="749" w:firstLine="0"/>
              <w:jc w:val="center"/>
            </w:pPr>
            <w:r>
              <w:rPr>
                <w:sz w:val="32"/>
              </w:rPr>
              <w:t>БОЕРЫК</w:t>
            </w:r>
          </w:p>
          <w:p w:rsidR="0055052B" w:rsidRDefault="009748D8">
            <w:pPr>
              <w:spacing w:after="0" w:line="259" w:lineRule="auto"/>
              <w:ind w:left="883" w:firstLine="0"/>
              <w:jc w:val="left"/>
            </w:pPr>
            <w:r>
              <w:rPr>
                <w:noProof/>
              </w:rPr>
              <w:drawing>
                <wp:inline distT="0" distB="0" distL="0" distR="0">
                  <wp:extent cx="1663649" cy="420185"/>
                  <wp:effectExtent l="0" t="0" r="0" b="0"/>
                  <wp:docPr id="1742" name="Picture 1742"/>
                  <wp:cNvGraphicFramePr/>
                  <a:graphic xmlns:a="http://schemas.openxmlformats.org/drawingml/2006/main">
                    <a:graphicData uri="http://schemas.openxmlformats.org/drawingml/2006/picture">
                      <pic:pic xmlns:pic="http://schemas.openxmlformats.org/drawingml/2006/picture">
                        <pic:nvPicPr>
                          <pic:cNvPr id="1742" name="Picture 1742"/>
                          <pic:cNvPicPr/>
                        </pic:nvPicPr>
                        <pic:blipFill>
                          <a:blip r:embed="rId12"/>
                          <a:stretch>
                            <a:fillRect/>
                          </a:stretch>
                        </pic:blipFill>
                        <pic:spPr>
                          <a:xfrm>
                            <a:off x="0" y="0"/>
                            <a:ext cx="1663649" cy="420185"/>
                          </a:xfrm>
                          <a:prstGeom prst="rect">
                            <a:avLst/>
                          </a:prstGeom>
                        </pic:spPr>
                      </pic:pic>
                    </a:graphicData>
                  </a:graphic>
                </wp:inline>
              </w:drawing>
            </w:r>
          </w:p>
        </w:tc>
      </w:tr>
    </w:tbl>
    <w:p w:rsidR="0055052B" w:rsidRDefault="009748D8">
      <w:pPr>
        <w:spacing w:after="320" w:line="250" w:lineRule="auto"/>
        <w:ind w:left="203" w:right="4981" w:hanging="10"/>
        <w:jc w:val="left"/>
      </w:pPr>
      <w:r>
        <w:t>Об утверждении порядка проведения итогового собеседования по русскому языку для обучающихся IX классов общеобразовательных организаций Республики Татарстан в 2026 году</w:t>
      </w:r>
    </w:p>
    <w:p w:rsidR="0055052B" w:rsidRDefault="009748D8">
      <w:pPr>
        <w:spacing w:after="210"/>
        <w:ind w:left="183" w:right="23"/>
      </w:pPr>
      <w:r>
        <w:t>В соответствии с приказом Министерства просвещения Российской Федерации и Федеральной службы по надзору в сфере образования и науки от 4 апреля 2023 № 232/551 «Об утверждении Порядка проведения государственной итоговой аттестации по образовательным программам основного общего образования», приказом Министерства образования и науки Республики Татарстан от 30.10.2025 № под-1735/25 «Об утверждении «дорожной карты» организации проведения государственной итоговой аттестации выпускников 9 и 1 (12) классов в 2026 году», письмом Федеральной службы по надзору в сфере образования и науки от 25.11.2025 04-393, в целях обеспечения допуска к государственной итоговой аттестации обучающихся, завершающих освоение образовательных программ основного общего образования, на территории Республики Татарстан в 2025/2026 учебном году п р и к а з ы в а ю:</w:t>
      </w:r>
    </w:p>
    <w:p w:rsidR="0055052B" w:rsidRDefault="009748D8">
      <w:pPr>
        <w:numPr>
          <w:ilvl w:val="0"/>
          <w:numId w:val="1"/>
        </w:numPr>
        <w:ind w:right="23"/>
      </w:pPr>
      <w:r>
        <w:t>Утвердить прилагаемый Порядок проведения итогового собеседования по русскому языку для обучающихся lX классов общеобразовательных организаций Республики Татарстан в 2026 году (далее — Порядок).</w:t>
      </w:r>
    </w:p>
    <w:p w:rsidR="0055052B" w:rsidRDefault="009748D8">
      <w:pPr>
        <w:numPr>
          <w:ilvl w:val="0"/>
          <w:numId w:val="1"/>
        </w:numPr>
        <w:ind w:right="23"/>
      </w:pPr>
      <w:r>
        <w:t>Управлению общего образования (Т.Г.Алексеева) обеспечить организацию проведения итогового собеседования по русскому языку (далее итоговое собеседование) для обучающихся IX классов общеобразовательных организаций Республики Татарстан.</w:t>
      </w:r>
    </w:p>
    <w:p w:rsidR="0055052B" w:rsidRDefault="009748D8">
      <w:pPr>
        <w:ind w:left="183" w:right="23"/>
      </w:pPr>
      <w:r>
        <w:t>З. Государственному бюджетному учреждению «Республиканский центр мониторинга качества образования» (Б.М.Юнусову) обеспечить консультационную поддержку и организационно-технологическое сопровождение итогового собеседования• с учетом применения веб-технологий.</w:t>
      </w:r>
    </w:p>
    <w:p w:rsidR="0055052B" w:rsidRDefault="009748D8">
      <w:pPr>
        <w:numPr>
          <w:ilvl w:val="0"/>
          <w:numId w:val="2"/>
        </w:numPr>
        <w:ind w:right="23"/>
      </w:pPr>
      <w:r>
        <w:t>Рекомендовать муниципальным органам управления образованием обеспечить:</w:t>
      </w:r>
    </w:p>
    <w:p w:rsidR="0055052B" w:rsidRDefault="009748D8">
      <w:pPr>
        <w:ind w:left="183" w:right="23"/>
      </w:pPr>
      <w:r>
        <w:t>информационное сопровождение в период подготовки и проведения итогового собеседования;</w:t>
      </w:r>
    </w:p>
    <w:p w:rsidR="0055052B" w:rsidRDefault="009748D8">
      <w:pPr>
        <w:ind w:left="53" w:right="201"/>
      </w:pPr>
      <w:r>
        <w:lastRenderedPageBreak/>
        <w:t>создание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Порядка; соблюдение условий конфиденциальности и информационной безопасности на всех этапах проведения итогового собеседования; создание в местах проведения итогового собеседования условий по соблюдению санитарно-гигиенических требований, условий организации и проведения итогового собеседования для обучающихся с ограниченными возможностями здоровья, детей-инвалидов и инвалидов с учетом особенностей их психофизического развития, индивидуальных возможностей и состояния здоровья.</w:t>
      </w:r>
    </w:p>
    <w:p w:rsidR="0055052B" w:rsidRDefault="009748D8">
      <w:pPr>
        <w:numPr>
          <w:ilvl w:val="0"/>
          <w:numId w:val="2"/>
        </w:numPr>
        <w:ind w:right="23"/>
      </w:pPr>
      <w:r>
        <w:t>Государственным общеобразовательным организациям, находящимся в ведении Министерства образования и науки Республики Татарстан, обеспечить:</w:t>
      </w:r>
    </w:p>
    <w:p w:rsidR="0055052B" w:rsidRDefault="009748D8">
      <w:pPr>
        <w:ind w:left="53" w:right="191"/>
      </w:pPr>
      <w:r>
        <w:t>информационное сопровождение в период подготовки и проведения итогового собеседования; создание в местах проведения итогового собеседования условий по соблюдению санитарно-гигиенических требований, условий организации и проведения итогового собеседования для обучающихся с ограниченными возможностями здоровья, детей-инвалидов м инвалидов с учетом особенностей их психофизического развития, индивидуальных возможностей и состояния здоровья; создание и работу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Порядка; соблюдение условий конфиденциальности и информационной безопасности на всех этапах проведения итогового собеседования; передачу в муниципальный орган управления образованием необходимых форм и материалов проведения итогового собеседования в соответствии с требованиями Порядка.</w:t>
      </w:r>
    </w:p>
    <w:p w:rsidR="0055052B" w:rsidRDefault="009748D8">
      <w:pPr>
        <w:numPr>
          <w:ilvl w:val="0"/>
          <w:numId w:val="2"/>
        </w:numPr>
        <w:spacing w:after="592"/>
        <w:ind w:right="23"/>
      </w:pPr>
      <w:r>
        <w:t>Контроль за исполнением настоящего приказа возложить на заместителя министра М.З.Закирову.</w:t>
      </w:r>
    </w:p>
    <w:p w:rsidR="0055052B" w:rsidRDefault="009748D8">
      <w:pPr>
        <w:spacing w:after="523" w:line="250" w:lineRule="auto"/>
        <w:ind w:left="14" w:right="23" w:hanging="10"/>
        <w:jc w:val="left"/>
      </w:pPr>
      <w:r>
        <w:t>Министр</w:t>
      </w:r>
      <w:r>
        <w:tab/>
      </w:r>
      <w:r>
        <w:rPr>
          <w:noProof/>
        </w:rPr>
        <w:drawing>
          <wp:inline distT="0" distB="0" distL="0" distR="0">
            <wp:extent cx="1114294" cy="176499"/>
            <wp:effectExtent l="0" t="0" r="0" b="0"/>
            <wp:docPr id="3142" name="Picture 3142"/>
            <wp:cNvGraphicFramePr/>
            <a:graphic xmlns:a="http://schemas.openxmlformats.org/drawingml/2006/main">
              <a:graphicData uri="http://schemas.openxmlformats.org/drawingml/2006/picture">
                <pic:pic xmlns:pic="http://schemas.openxmlformats.org/drawingml/2006/picture">
                  <pic:nvPicPr>
                    <pic:cNvPr id="3142" name="Picture 3142"/>
                    <pic:cNvPicPr/>
                  </pic:nvPicPr>
                  <pic:blipFill>
                    <a:blip r:embed="rId13"/>
                    <a:stretch>
                      <a:fillRect/>
                    </a:stretch>
                  </pic:blipFill>
                  <pic:spPr>
                    <a:xfrm>
                      <a:off x="0" y="0"/>
                      <a:ext cx="1114294" cy="176499"/>
                    </a:xfrm>
                    <a:prstGeom prst="rect">
                      <a:avLst/>
                    </a:prstGeom>
                  </pic:spPr>
                </pic:pic>
              </a:graphicData>
            </a:graphic>
          </wp:inline>
        </w:drawing>
      </w:r>
      <w:r>
        <w:tab/>
        <w:t>И.Г.Хадиуллин Утвержден приказом Министерства образования и науки Республики Татарстан от</w:t>
      </w:r>
      <w:r>
        <w:rPr>
          <w:u w:val="single" w:color="000000"/>
        </w:rPr>
        <w:t xml:space="preserve"> 74 К хаз</w:t>
      </w:r>
      <w:r>
        <w:t>-№пс</w:t>
      </w:r>
    </w:p>
    <w:p w:rsidR="0055052B" w:rsidRDefault="009748D8">
      <w:pPr>
        <w:spacing w:after="17" w:line="248" w:lineRule="auto"/>
        <w:ind w:left="1028" w:right="614" w:hanging="10"/>
      </w:pPr>
      <w:r>
        <w:rPr>
          <w:sz w:val="30"/>
        </w:rPr>
        <w:t>Порядок проведения итогового собеседования по русскому языку для обучающихся IX классов общеобразовательных организаций</w:t>
      </w:r>
    </w:p>
    <w:p w:rsidR="0055052B" w:rsidRDefault="009748D8">
      <w:pPr>
        <w:spacing w:after="290" w:line="248" w:lineRule="auto"/>
        <w:ind w:left="135" w:right="143" w:hanging="10"/>
        <w:jc w:val="center"/>
      </w:pPr>
      <w:r>
        <w:rPr>
          <w:sz w:val="30"/>
        </w:rPr>
        <w:t>Республики Татарстан в 2026 году</w:t>
      </w:r>
    </w:p>
    <w:p w:rsidR="0055052B" w:rsidRDefault="009748D8">
      <w:pPr>
        <w:pStyle w:val="1"/>
        <w:spacing w:after="300"/>
        <w:ind w:left="135" w:right="143"/>
      </w:pPr>
      <w:r>
        <w:t>1. Общие положения</w:t>
      </w:r>
    </w:p>
    <w:p w:rsidR="0055052B" w:rsidRDefault="009748D8">
      <w:pPr>
        <w:spacing w:after="28"/>
        <w:ind w:left="116" w:right="115" w:firstLine="576"/>
      </w:pPr>
      <w:r>
        <w:t xml:space="preserve">1.1. Порядок проведения итогового собеседования по русскому языку для обучающихся lX классов общеобразовательных организаций Республики Татарстан в 2026 году (далее — Порядок) разработан в целях определения единых требований к проведению итогового собеседования по русскому языку для обучающихся IX </w:t>
      </w:r>
      <w:r>
        <w:lastRenderedPageBreak/>
        <w:t>классов (далее итоговое собеседование) на территории Республики Татарстан в 2026 году.</w:t>
      </w:r>
    </w:p>
    <w:p w:rsidR="0055052B" w:rsidRDefault="009748D8">
      <w:pPr>
        <w:ind w:left="116" w:right="115" w:firstLine="595"/>
      </w:pPr>
      <w:r>
        <w:t>1.2. Порядок определяет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порядок проведения и проверки итогового собеседования, порядок обработки результатов итогового собеседования, срок действия результатов итогового собеседования, формы проведения итогового собеседования.</w:t>
      </w:r>
    </w:p>
    <w:p w:rsidR="0055052B" w:rsidRDefault="009748D8">
      <w:pPr>
        <w:ind w:left="126" w:right="23" w:firstLine="576"/>
      </w:pPr>
      <w:r>
        <w:t>1.3. Нормативные правовые акты, регламентирующие проведение итогового собеседования по русскому языку:</w:t>
      </w:r>
    </w:p>
    <w:p w:rsidR="0055052B" w:rsidRDefault="009748D8">
      <w:pPr>
        <w:ind w:left="126" w:right="23" w:firstLine="557"/>
      </w:pPr>
      <w:r>
        <w:t>Федеральный закон от 29.12.2012 лг2 273-ФЗ «Об образовании в Российской Федерации»;</w:t>
      </w:r>
    </w:p>
    <w:p w:rsidR="0055052B" w:rsidRDefault="009748D8">
      <w:pPr>
        <w:ind w:left="126" w:right="106" w:firstLine="557"/>
      </w:pPr>
      <w:r>
        <w:t>Постановление Правительства Российской Федерации от 29.11.2021 № 2085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55052B" w:rsidRDefault="009748D8">
      <w:pPr>
        <w:ind w:left="126" w:right="106" w:firstLine="566"/>
      </w:pPr>
      <w:r>
        <w:t>Приказ Министерства просвещения Российской Федерации и Федеральной службы по надзору в сфере образования от 04.04.2023 № 232/551 «Об утверждении Порядка проведения государственной итоговой аттестации по образовательным программам основного общего образования»;</w:t>
      </w:r>
    </w:p>
    <w:p w:rsidR="0055052B" w:rsidRDefault="009748D8">
      <w:pPr>
        <w:ind w:left="135" w:right="23" w:firstLine="557"/>
      </w:pPr>
      <w:r>
        <w:t>Положение о психолого-медико-педагогической комиссии, утвержденное приказом Министерства просвещения России от ноября 2024 г. Лбе 763;</w:t>
      </w:r>
    </w:p>
    <w:p w:rsidR="0055052B" w:rsidRDefault="009748D8">
      <w:pPr>
        <w:spacing w:after="3" w:line="259" w:lineRule="auto"/>
        <w:ind w:left="10" w:right="90" w:hanging="10"/>
        <w:jc w:val="right"/>
      </w:pPr>
      <w:r>
        <w:t>Письмо Федеральной службы по надзору в сфере образования и науки от</w:t>
      </w:r>
    </w:p>
    <w:p w:rsidR="0055052B" w:rsidRDefault="009748D8">
      <w:pPr>
        <w:spacing w:after="33"/>
        <w:ind w:left="145" w:right="23" w:firstLine="0"/>
      </w:pPr>
      <w:r>
        <w:t>25.11.2025 ЛГУ 04-393 «Рекомендации по организации и проведению итогового</w:t>
      </w:r>
    </w:p>
    <w:p w:rsidR="0055052B" w:rsidRDefault="009748D8">
      <w:pPr>
        <w:spacing w:after="367"/>
        <w:ind w:left="145" w:right="23" w:firstLine="0"/>
      </w:pPr>
      <w:r>
        <w:t>собеседования по русскому языку в 2026 году».</w:t>
      </w:r>
    </w:p>
    <w:p w:rsidR="0055052B" w:rsidRDefault="009748D8">
      <w:pPr>
        <w:pStyle w:val="1"/>
        <w:ind w:left="135" w:right="95"/>
      </w:pPr>
      <w:r>
        <w:t>2. Порядок подачи заявления на участие в итоговом собеседовании</w:t>
      </w:r>
    </w:p>
    <w:p w:rsidR="0055052B" w:rsidRDefault="009748D8">
      <w:pPr>
        <w:spacing w:after="32"/>
        <w:ind w:left="126" w:right="96" w:firstLine="576"/>
      </w:pPr>
      <w:r>
        <w:t>2.1. Для участия в итоговом собеседовании обучающиеся (родители/законные представители несовершеннолетних обучающихся) подают заявление (приложение 9) в образовательные организации, в которых обучающиеся осваивают образовательные программы основного общего образования, а экстерны (родители/законные представители несовершеннолетних экстернов) в образовательные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выбранные для прохождения государственной итоговой аттестации не позднее чем за две недели до начала проведения итогового собеседования.</w:t>
      </w:r>
    </w:p>
    <w:p w:rsidR="0055052B" w:rsidRDefault="009748D8">
      <w:pPr>
        <w:spacing w:after="314"/>
        <w:ind w:left="116" w:right="106" w:firstLine="566"/>
      </w:pPr>
      <w:r>
        <w:lastRenderedPageBreak/>
        <w:t>2.2. Итоговое собеседование проводится в образовательных организациях и в местах проведения итогового собеседования, утверждаемых приказом Министерством образования и науки Республики Татарстан, (далее места проведения итогового собеседования).</w:t>
      </w:r>
    </w:p>
    <w:p w:rsidR="0055052B" w:rsidRDefault="009748D8">
      <w:pPr>
        <w:pStyle w:val="1"/>
        <w:ind w:left="135" w:right="124"/>
      </w:pPr>
      <w:r>
        <w:t>З. Организация проведения итогового собеседования</w:t>
      </w:r>
    </w:p>
    <w:p w:rsidR="0055052B" w:rsidRDefault="009748D8">
      <w:pPr>
        <w:ind w:left="126" w:right="106" w:firstLine="557"/>
      </w:pPr>
      <w:r>
        <w:rPr>
          <w:noProof/>
        </w:rPr>
        <w:drawing>
          <wp:anchor distT="0" distB="0" distL="114300" distR="114300" simplePos="0" relativeHeight="251659264" behindDoc="0" locked="0" layoutInCell="1" allowOverlap="0">
            <wp:simplePos x="0" y="0"/>
            <wp:positionH relativeFrom="page">
              <wp:posOffset>7312742</wp:posOffset>
            </wp:positionH>
            <wp:positionV relativeFrom="page">
              <wp:posOffset>932777</wp:posOffset>
            </wp:positionV>
            <wp:extent cx="18282" cy="6097"/>
            <wp:effectExtent l="0" t="0" r="0" b="0"/>
            <wp:wrapTopAndBottom/>
            <wp:docPr id="6700" name="Picture 6700"/>
            <wp:cNvGraphicFramePr/>
            <a:graphic xmlns:a="http://schemas.openxmlformats.org/drawingml/2006/main">
              <a:graphicData uri="http://schemas.openxmlformats.org/drawingml/2006/picture">
                <pic:pic xmlns:pic="http://schemas.openxmlformats.org/drawingml/2006/picture">
                  <pic:nvPicPr>
                    <pic:cNvPr id="6700" name="Picture 6700"/>
                    <pic:cNvPicPr/>
                  </pic:nvPicPr>
                  <pic:blipFill>
                    <a:blip r:embed="rId14"/>
                    <a:stretch>
                      <a:fillRect/>
                    </a:stretch>
                  </pic:blipFill>
                  <pic:spPr>
                    <a:xfrm>
                      <a:off x="0" y="0"/>
                      <a:ext cx="18282" cy="6097"/>
                    </a:xfrm>
                    <a:prstGeom prst="rect">
                      <a:avLst/>
                    </a:prstGeom>
                  </pic:spPr>
                </pic:pic>
              </a:graphicData>
            </a:graphic>
          </wp:anchor>
        </w:drawing>
      </w:r>
      <w:r>
        <w:t>3.1. Федеральная служба по надзору в сфере образования и науки (далее — Рособрнадзор) в рамках организации и проведения итогового собеседования осуществляет следующие функции:</w:t>
      </w:r>
    </w:p>
    <w:p w:rsidR="0055052B" w:rsidRDefault="009748D8">
      <w:pPr>
        <w:spacing w:after="39"/>
        <w:ind w:left="116" w:right="106" w:firstLine="566"/>
      </w:pPr>
      <w:r>
        <w:t>осуществляет методическое обеспечение проведения итогового собеседования; организует разработку КИМ итогового собеседования и критериев оценивания итогового собеседования; организует обеспечение (МВ, учредителей и загранучреждения КИМ итогового собеседования, критериями оценивания итогового собеседования; направляет ОИВ, учредителям, загранучреждениям информацию по переводу суммы баллов, полученных участниками итогового собеседования за итоговое собеседование, в систему оценивания «зачет»/«незачет»; определяет дополнительную дату проведения итогового собеседования на основании мотивированных письменных обращений ОИВ, учредителей, загранучреждений в случае невозможности проведения итогового собеседования в установленные Порядком даты.</w:t>
      </w:r>
    </w:p>
    <w:p w:rsidR="0055052B" w:rsidRDefault="009748D8">
      <w:pPr>
        <w:ind w:left="126" w:right="23" w:firstLine="557"/>
      </w:pPr>
      <w:r>
        <w:t xml:space="preserve">3.2. Министерство образования и науки Республики Татарстан (далее </w:t>
      </w:r>
      <w:r>
        <w:rPr>
          <w:noProof/>
        </w:rPr>
        <w:drawing>
          <wp:inline distT="0" distB="0" distL="0" distR="0">
            <wp:extent cx="91409" cy="18290"/>
            <wp:effectExtent l="0" t="0" r="0" b="0"/>
            <wp:docPr id="6701" name="Picture 6701"/>
            <wp:cNvGraphicFramePr/>
            <a:graphic xmlns:a="http://schemas.openxmlformats.org/drawingml/2006/main">
              <a:graphicData uri="http://schemas.openxmlformats.org/drawingml/2006/picture">
                <pic:pic xmlns:pic="http://schemas.openxmlformats.org/drawingml/2006/picture">
                  <pic:nvPicPr>
                    <pic:cNvPr id="6701" name="Picture 6701"/>
                    <pic:cNvPicPr/>
                  </pic:nvPicPr>
                  <pic:blipFill>
                    <a:blip r:embed="rId15"/>
                    <a:stretch>
                      <a:fillRect/>
                    </a:stretch>
                  </pic:blipFill>
                  <pic:spPr>
                    <a:xfrm>
                      <a:off x="0" y="0"/>
                      <a:ext cx="91409" cy="18290"/>
                    </a:xfrm>
                    <a:prstGeom prst="rect">
                      <a:avLst/>
                    </a:prstGeom>
                  </pic:spPr>
                </pic:pic>
              </a:graphicData>
            </a:graphic>
          </wp:inline>
        </w:drawing>
      </w:r>
      <w:r>
        <w:t>Министерство) определяет:</w:t>
      </w:r>
    </w:p>
    <w:p w:rsidR="0055052B" w:rsidRDefault="009748D8">
      <w:pPr>
        <w:ind w:left="126" w:right="106" w:firstLine="566"/>
      </w:pPr>
      <w:r>
        <w:t>порядок проведения, а также порядок (схему) проверки итогового собеседования экспертами, входящими в комиссию по проверке итогового собеседования; порядок организации и проведения итогового собеседования в дистанционной форме; порядок осуществления аудиозаписи ответов участников итогового собеседования; лиц, ответственных за процедуру проведения итогового собеседования;</w:t>
      </w:r>
    </w:p>
    <w:p w:rsidR="0055052B" w:rsidRDefault="009748D8">
      <w:pPr>
        <w:spacing w:after="32"/>
        <w:ind w:left="53" w:right="125" w:firstLine="614"/>
      </w:pPr>
      <w:r>
        <w:t xml:space="preserve">порядок создания комиссий по проведению итогового собеседования и комиссий по проверке итогового собеседования в образовательных организациях и (или) комиссий по проведению итогового собеседования и комиссий по проверке итогового собеседования в местах проведения итогового собеседования, утвержденных приказом Министерства; техническую схему обеспечения проведения итогового собеседования в местах проведения итогового собеседования (в том числе определяют возможность использования черно-белого или цветного комплекта контрольных измерительных материалов (далее — КИМ) итогового собеседования); порядок проверки ответов участников итогового собеседования экспертами, входящими в комиссию по проверке итогового собеседования; 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 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комиссией, сформированной в </w:t>
      </w:r>
      <w:r>
        <w:lastRenderedPageBreak/>
        <w:t>местах, определенных Министерством, в случае, предусмотренном пунктом 13 настоящего Порядка; места, порядок и сроки хранения, уничтожения аудиозаписей устных ответов участников итогового собеседования и других материалов итогового собеседования.</w:t>
      </w:r>
    </w:p>
    <w:p w:rsidR="0055052B" w:rsidRDefault="009748D8">
      <w:pPr>
        <w:ind w:left="53" w:right="154"/>
      </w:pPr>
      <w:r>
        <w:t>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учредители образовательных организаций направляют в Министерство, а Министерство направляет соответствующее письмо в Рособрнадзор 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настоящим Порядком.</w:t>
      </w:r>
    </w:p>
    <w:p w:rsidR="0055052B" w:rsidRDefault="009748D8">
      <w:pPr>
        <w:ind w:left="53" w:right="173"/>
      </w:pPr>
      <w:r>
        <w:t>Уполномоченной Министерством организацией по формированию и ведению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внесению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приему граждан в образовательные организации для получения среднего профессионального и высшего образования (далее — ФИС ГИА и Приема) является государственное бюджетное учреждение «Республиканский центр мониторинга качества образования».</w:t>
      </w:r>
    </w:p>
    <w:p w:rsidR="0055052B" w:rsidRDefault="009748D8">
      <w:pPr>
        <w:ind w:left="53" w:right="23"/>
      </w:pPr>
      <w:r>
        <w:t>3.3. Министерство и муниципальные органы управления образованием (далее — МОУО) обеспечивают:</w:t>
      </w:r>
    </w:p>
    <w:p w:rsidR="0055052B" w:rsidRDefault="009748D8">
      <w:pPr>
        <w:spacing w:after="48"/>
        <w:ind w:left="53" w:right="173" w:firstLine="566"/>
      </w:pPr>
      <w:r>
        <w:t xml:space="preserve">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органы местного самоуправления, осуществляющие управление в сфере образования и образовательные организации,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или специализированных сайтах; проведение итогового собеседования в местах проведения итогового собеседования в соответствии с требованиями настоящего Порядка; организацию проведения итогового собеседования для участников итогового собеседования с ограниченными возможностями здоровья (далее </w:t>
      </w:r>
      <w:r>
        <w:rPr>
          <w:noProof/>
        </w:rPr>
        <w:drawing>
          <wp:inline distT="0" distB="0" distL="0" distR="0">
            <wp:extent cx="389072" cy="127664"/>
            <wp:effectExtent l="0" t="0" r="0" b="0"/>
            <wp:docPr id="200306" name="Picture 200306"/>
            <wp:cNvGraphicFramePr/>
            <a:graphic xmlns:a="http://schemas.openxmlformats.org/drawingml/2006/main">
              <a:graphicData uri="http://schemas.openxmlformats.org/drawingml/2006/picture">
                <pic:pic xmlns:pic="http://schemas.openxmlformats.org/drawingml/2006/picture">
                  <pic:nvPicPr>
                    <pic:cNvPr id="200306" name="Picture 200306"/>
                    <pic:cNvPicPr/>
                  </pic:nvPicPr>
                  <pic:blipFill>
                    <a:blip r:embed="rId16"/>
                    <a:stretch>
                      <a:fillRect/>
                    </a:stretch>
                  </pic:blipFill>
                  <pic:spPr>
                    <a:xfrm>
                      <a:off x="0" y="0"/>
                      <a:ext cx="389072" cy="127664"/>
                    </a:xfrm>
                    <a:prstGeom prst="rect">
                      <a:avLst/>
                    </a:prstGeom>
                  </pic:spPr>
                </pic:pic>
              </a:graphicData>
            </a:graphic>
          </wp:inline>
        </w:drawing>
      </w:r>
      <w:r>
        <w:t xml:space="preserve">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 техническую готовность мест проведения итогового собеседования к проведению и проверке итогового собеседования; информационную безопасность при хранении, использовании и передаче КИМ итогового собеседования, в том числе определяют места хранения КИМ итогового собеседования, лиц, имеющих к ним доступ, принимают меры по защите КИМ </w:t>
      </w:r>
      <w:r>
        <w:lastRenderedPageBreak/>
        <w:t>итогового собеседования от разглашения содержащейся в них информации; предоставление за пять дней до начала итогового собеседования от РЦОИ учетные записи (пароль и логин) в образовательные организации для доступа в личный кабинет автоматизированной информационной системы проведения итогового собеседования по русскому языку в онлайн-форме (далее-АИС «Веб ИС-9») МОУО, ответственных организаторов, технических специалистов образовательных организаций по защищенному каналу связи; за пять дней до начала итогового собеседования авторизацию (вход в личный кабинет МОУО с использованием логина и пароля) в АИС «Веб ИС-9» и ознакомиться с работой личного кабинета; контроль передачи в Р ЦОИ от 00 до 15:00 следующего дня итогового собеседования: сведений, внесенных в АИС «Веб ИС-9»; передачу по защищенной сети передачи данных:</w:t>
      </w:r>
    </w:p>
    <w:p w:rsidR="0055052B" w:rsidRDefault="009748D8">
      <w:pPr>
        <w:ind w:left="53" w:right="181" w:firstLine="632"/>
      </w:pPr>
      <w:r>
        <w:rPr>
          <w:noProof/>
        </w:rPr>
        <w:drawing>
          <wp:inline distT="0" distB="0" distL="0" distR="0">
            <wp:extent cx="79030" cy="18238"/>
            <wp:effectExtent l="0" t="0" r="0" b="0"/>
            <wp:docPr id="11137" name="Picture 11137"/>
            <wp:cNvGraphicFramePr/>
            <a:graphic xmlns:a="http://schemas.openxmlformats.org/drawingml/2006/main">
              <a:graphicData uri="http://schemas.openxmlformats.org/drawingml/2006/picture">
                <pic:pic xmlns:pic="http://schemas.openxmlformats.org/drawingml/2006/picture">
                  <pic:nvPicPr>
                    <pic:cNvPr id="11137" name="Picture 11137"/>
                    <pic:cNvPicPr/>
                  </pic:nvPicPr>
                  <pic:blipFill>
                    <a:blip r:embed="rId17"/>
                    <a:stretch>
                      <a:fillRect/>
                    </a:stretch>
                  </pic:blipFill>
                  <pic:spPr>
                    <a:xfrm>
                      <a:off x="0" y="0"/>
                      <a:ext cx="79030" cy="18238"/>
                    </a:xfrm>
                    <a:prstGeom prst="rect">
                      <a:avLst/>
                    </a:prstGeom>
                  </pic:spPr>
                </pic:pic>
              </a:graphicData>
            </a:graphic>
          </wp:inline>
        </w:drawing>
      </w:r>
      <w:r>
        <w:t xml:space="preserve"> скан протокола эксперта по оцениванию ответов участников итогового собеседования от каждой образовательной организации; </w:t>
      </w:r>
      <w:r>
        <w:rPr>
          <w:noProof/>
        </w:rPr>
        <w:drawing>
          <wp:inline distT="0" distB="0" distL="0" distR="0">
            <wp:extent cx="91189" cy="18238"/>
            <wp:effectExtent l="0" t="0" r="0" b="0"/>
            <wp:docPr id="11138" name="Picture 11138"/>
            <wp:cNvGraphicFramePr/>
            <a:graphic xmlns:a="http://schemas.openxmlformats.org/drawingml/2006/main">
              <a:graphicData uri="http://schemas.openxmlformats.org/drawingml/2006/picture">
                <pic:pic xmlns:pic="http://schemas.openxmlformats.org/drawingml/2006/picture">
                  <pic:nvPicPr>
                    <pic:cNvPr id="11138" name="Picture 11138"/>
                    <pic:cNvPicPr/>
                  </pic:nvPicPr>
                  <pic:blipFill>
                    <a:blip r:embed="rId18"/>
                    <a:stretch>
                      <a:fillRect/>
                    </a:stretch>
                  </pic:blipFill>
                  <pic:spPr>
                    <a:xfrm>
                      <a:off x="0" y="0"/>
                      <a:ext cx="91189" cy="18238"/>
                    </a:xfrm>
                    <a:prstGeom prst="rect">
                      <a:avLst/>
                    </a:prstGeom>
                  </pic:spPr>
                </pic:pic>
              </a:graphicData>
            </a:graphic>
          </wp:inline>
        </w:drawing>
      </w:r>
      <w:r>
        <w:t xml:space="preserve"> в случае выявления ошибки в персональных данных участника ведомость коррекции персональных данных с приложением копии паспорта участника. Ознакомление участников итогового собеседования и (или) их родителей (законных представителей) с результатами итогового собеседования в сроки, установленные Министерством.</w:t>
      </w:r>
    </w:p>
    <w:p w:rsidR="0055052B" w:rsidRDefault="009748D8">
      <w:pPr>
        <w:ind w:left="53" w:right="23" w:firstLine="565"/>
      </w:pPr>
      <w:r>
        <w:t>3.4. Образовательные организации в целях проведения итогового собеседования:</w:t>
      </w:r>
    </w:p>
    <w:p w:rsidR="0055052B" w:rsidRDefault="009748D8">
      <w:pPr>
        <w:ind w:left="53" w:right="162" w:firstLine="555"/>
      </w:pPr>
      <w:r>
        <w:t xml:space="preserve">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(далее соответственно — комиссия по проведению, комиссия по проверке) в соответствии с требованиями настоящего Порядка; под подпись информируют лиц, привлекаемых к проведению и проверке итогового собеседования, о порядке проведения и проверки итогового собеседования, установленном Министерством, а также изложенном в настоящем Порядке; 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установленном Министерством,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 (приложение 15); обеспечивают техническую готовность мест проведения итогового собеседования и информационную безопасность при проведении итогового собеседования в соответствии с требованиями настоящего Порядка; распечатывают на черно-белом принтере комплекты КИМ и критерии оценивания (приложение 6); создают и обеспечивают работу комиссий по проведению и проверке итогового собеседования; за пять дней до начала итогового собеседования получают от МОУО учетные записи (пароль и логин) для доступа в личный кабинет АИС «Веб ИС-9» ответственных организаторов, технических специалистов образовательных организаций; передают в МОУО до 15:00 следующего дня итогового собеседования скан протоколов экспертов по оцениванию ответов участников итогового собеседования; обеспечивает хранение до ноября 2026 года аудио-файлов с записями ответов участников итогового </w:t>
      </w:r>
      <w:r>
        <w:lastRenderedPageBreak/>
        <w:t>собеседования; списков участников итогового собеседования, ведомостей учета проведения итогового собеседования в аудиториях, протоколов экспертов по оцениванию ответов участников итогового собеседования. По истечении указанного срока уничтожаются с составлением акта об уничтожении материалов итогового собеседования.</w:t>
      </w:r>
    </w:p>
    <w:p w:rsidR="0055052B" w:rsidRDefault="009748D8">
      <w:pPr>
        <w:ind w:left="53" w:right="154" w:firstLine="566"/>
      </w:pPr>
      <w:r>
        <w:t>3.5. В целях информирования граждан о порядке проведения итогового собеседования в средствах массовой информации, на официальном сайте Министерства, МОУО, организаций, осуществляющих образовательную деятельность, или специализированных сайтах публикуется информация о:</w:t>
      </w:r>
    </w:p>
    <w:p w:rsidR="0055052B" w:rsidRDefault="009748D8">
      <w:pPr>
        <w:ind w:left="53" w:right="144" w:firstLine="585"/>
      </w:pPr>
      <w:r>
        <w:t>порядке проведения итогового собеседования, утвержденным Министерством, — не позднее чем за месяц до дня проведения итогового собеседования; сроках проведения итогового собеседования — не позднее чем за месяц до завершения срока подачи заявления на участие в итоговом собеседовании; сроках, местах и порядке информирования о результатах итогового собеседования не позднее чем за месяц до дня проведения итогового собеседования.</w:t>
      </w:r>
    </w:p>
    <w:p w:rsidR="0055052B" w:rsidRDefault="009748D8">
      <w:pPr>
        <w:spacing w:after="28"/>
        <w:ind w:left="53" w:right="134" w:firstLine="566"/>
      </w:pPr>
      <w:r>
        <w:t>3.6. Организационное и технологическое обеспечение проведения итогового собеседования на территории Республики Татарстан, в том числе обеспечение деятельности по эксплуатации РИС и взаимодействие с ФИС ГИА и приема, осуществляется государственным бюджетным учреждением «Республиканский центр мониторинга качества образования» (далее — РЦОИ).</w:t>
      </w:r>
    </w:p>
    <w:p w:rsidR="0055052B" w:rsidRDefault="009748D8">
      <w:pPr>
        <w:spacing w:after="337"/>
        <w:ind w:left="116" w:right="125" w:firstLine="566"/>
      </w:pPr>
      <w:r>
        <w:t>3.7. При проведении итогового собеседования в дистанционной форме рекомендуется заблаговременно ознакомить образовательные организации, а также обучающихся и их родителей (законных представителей) с порядком проведения итогового собеседования в дистанционной форме (приложение 14).</w:t>
      </w:r>
    </w:p>
    <w:p w:rsidR="0055052B" w:rsidRDefault="009748D8">
      <w:pPr>
        <w:pStyle w:val="1"/>
        <w:ind w:left="135" w:right="153"/>
      </w:pPr>
      <w:r>
        <w:t>4. Сроки и продолжительность проведения итогового собеседования</w:t>
      </w:r>
    </w:p>
    <w:p w:rsidR="0055052B" w:rsidRDefault="009748D8">
      <w:pPr>
        <w:ind w:left="116" w:right="23" w:firstLine="566"/>
      </w:pPr>
      <w:r>
        <w:t>4.1. Итоговое собеседования проводится во вторую среду февраля (11 февраля 2026 года).</w:t>
      </w:r>
    </w:p>
    <w:p w:rsidR="0055052B" w:rsidRDefault="009748D8">
      <w:pPr>
        <w:ind w:left="116" w:right="23" w:firstLine="566"/>
      </w:pPr>
      <w:r>
        <w:t>4.2. Продолжительность проведения итогового собеседования для каждого участника итогового собеседования составляет в среднем 15-16 минут.</w:t>
      </w:r>
    </w:p>
    <w:p w:rsidR="0055052B" w:rsidRDefault="009748D8">
      <w:pPr>
        <w:ind w:left="116" w:right="125" w:firstLine="566"/>
      </w:pPr>
      <w:r>
        <w:t>Для участников итогового собеседования с ОШ, участников итогового собеседования детей-инвалидов и инвалидов продолжительность проведения итогового собеседования может быть увеличена на 30 минут (т.е. общая продолжительность итогового собеседования для указанных категорий участников может составлять в среднем 45 минут).</w:t>
      </w:r>
    </w:p>
    <w:p w:rsidR="0055052B" w:rsidRDefault="009748D8">
      <w:pPr>
        <w:ind w:left="53" w:right="125" w:firstLine="576"/>
      </w:pPr>
      <w:r>
        <w:t>Участники итогового собеседования с ОШ,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Так,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w:t>
      </w:r>
    </w:p>
    <w:p w:rsidR="0055052B" w:rsidRDefault="009748D8">
      <w:pPr>
        <w:ind w:left="126" w:right="115" w:firstLine="557"/>
      </w:pPr>
      <w:r>
        <w:t xml:space="preserve">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w:t>
      </w:r>
      <w:r>
        <w:lastRenderedPageBreak/>
        <w:t>аудитории (форма ИС-()2 см. приложение №8), инструктаж участника собеседования собеседником по выполнению заданий КИМ до начала процедуры и др.).</w:t>
      </w:r>
    </w:p>
    <w:p w:rsidR="0055052B" w:rsidRDefault="009748D8">
      <w:pPr>
        <w:ind w:left="135" w:right="106"/>
      </w:pPr>
      <w:r>
        <w:t>4.3. 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 сроки — 11 марта и 20 апреля 2026 года (вторая рабочая среда марта и третий понедельник апреля).</w:t>
      </w:r>
    </w:p>
    <w:p w:rsidR="0055052B" w:rsidRDefault="009748D8">
      <w:pPr>
        <w:spacing w:after="350"/>
        <w:ind w:left="135" w:right="106"/>
      </w:pPr>
      <w:r>
        <w:t>4.4. 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настоящим Порядком, в дополнительные сроки.</w:t>
      </w:r>
    </w:p>
    <w:p w:rsidR="0055052B" w:rsidRDefault="009748D8">
      <w:pPr>
        <w:numPr>
          <w:ilvl w:val="0"/>
          <w:numId w:val="3"/>
        </w:numPr>
        <w:spacing w:after="17" w:line="248" w:lineRule="auto"/>
        <w:ind w:right="1574" w:hanging="432"/>
      </w:pPr>
      <w:r>
        <w:rPr>
          <w:sz w:val="30"/>
        </w:rPr>
        <w:t>Подготовка к проведению итогового собеседования в образовательной организации</w:t>
      </w:r>
    </w:p>
    <w:p w:rsidR="0055052B" w:rsidRDefault="009748D8">
      <w:pPr>
        <w:numPr>
          <w:ilvl w:val="1"/>
          <w:numId w:val="3"/>
        </w:numPr>
        <w:ind w:right="144"/>
      </w:pPr>
      <w:r>
        <w:t>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Министерством.</w:t>
      </w:r>
    </w:p>
    <w:p w:rsidR="0055052B" w:rsidRDefault="009748D8">
      <w:pPr>
        <w:numPr>
          <w:ilvl w:val="1"/>
          <w:numId w:val="3"/>
        </w:numPr>
        <w:ind w:right="144"/>
      </w:pPr>
      <w:r>
        <w:t>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p>
    <w:p w:rsidR="0055052B" w:rsidRDefault="009748D8">
      <w:pPr>
        <w:numPr>
          <w:ilvl w:val="1"/>
          <w:numId w:val="3"/>
        </w:numPr>
        <w:ind w:right="144"/>
      </w:pPr>
      <w:r>
        <w:t>Для проведения итогового собеседования выделяются:</w:t>
      </w:r>
    </w:p>
    <w:p w:rsidR="0055052B" w:rsidRDefault="009748D8">
      <w:pPr>
        <w:ind w:left="53" w:right="173"/>
      </w:pPr>
      <w:r>
        <w:t xml:space="preserve">учебные кабинеты проведения итогового собеседования, в которых участники итогового собеседования проходят процедуру итогового собеседования (далее </w:t>
      </w:r>
      <w:r>
        <w:rPr>
          <w:noProof/>
        </w:rPr>
        <w:drawing>
          <wp:inline distT="0" distB="0" distL="0" distR="0">
            <wp:extent cx="91409" cy="12193"/>
            <wp:effectExtent l="0" t="0" r="0" b="0"/>
            <wp:docPr id="17772" name="Picture 17772"/>
            <wp:cNvGraphicFramePr/>
            <a:graphic xmlns:a="http://schemas.openxmlformats.org/drawingml/2006/main">
              <a:graphicData uri="http://schemas.openxmlformats.org/drawingml/2006/picture">
                <pic:pic xmlns:pic="http://schemas.openxmlformats.org/drawingml/2006/picture">
                  <pic:nvPicPr>
                    <pic:cNvPr id="17772" name="Picture 17772"/>
                    <pic:cNvPicPr/>
                  </pic:nvPicPr>
                  <pic:blipFill>
                    <a:blip r:embed="rId19"/>
                    <a:stretch>
                      <a:fillRect/>
                    </a:stretch>
                  </pic:blipFill>
                  <pic:spPr>
                    <a:xfrm>
                      <a:off x="0" y="0"/>
                      <a:ext cx="91409" cy="12193"/>
                    </a:xfrm>
                    <a:prstGeom prst="rect">
                      <a:avLst/>
                    </a:prstGeom>
                  </pic:spPr>
                </pic:pic>
              </a:graphicData>
            </a:graphic>
          </wp:inline>
        </w:drawing>
      </w:r>
      <w:r>
        <w:t>аудитории проведения итогового собеседования); 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 (далее — аудитории ожидания итогового собеседования); 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 помещение для получения КИМ итогового собеседования (далее — Штаб).</w:t>
      </w:r>
    </w:p>
    <w:p w:rsidR="0055052B" w:rsidRDefault="009748D8">
      <w:pPr>
        <w:numPr>
          <w:ilvl w:val="1"/>
          <w:numId w:val="3"/>
        </w:numPr>
        <w:ind w:right="144"/>
      </w:pPr>
      <w:r>
        <w:t xml:space="preserve">Аудитории проведения итогового собеседования должны быть изолированы от остальных учебных кабинетов </w:t>
      </w:r>
      <w:r>
        <w:lastRenderedPageBreak/>
        <w:t>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микрофон/диктофон).</w:t>
      </w:r>
    </w:p>
    <w:p w:rsidR="0055052B" w:rsidRDefault="009748D8">
      <w:pPr>
        <w:numPr>
          <w:ilvl w:val="1"/>
          <w:numId w:val="3"/>
        </w:numPr>
        <w:ind w:right="144"/>
      </w:pPr>
      <w:r>
        <w:t>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w:t>
      </w:r>
    </w:p>
    <w:p w:rsidR="0055052B" w:rsidRDefault="009748D8">
      <w:pPr>
        <w:ind w:left="53" w:right="154"/>
      </w:pPr>
      <w:r>
        <w:t>В Штабе должно быть организовано рабочее место для внесения сведений в АИС «Веб ИС-9», удовлетворяющий требования: операционная система не ниже «Windows 7» или семейство «Linux»; оперативная память не менее 1 Гб; процессор класса Intel Pentium lV 2,4 ГГц или выше; доступ в Интернет со скоростью не менее 30 Мбит/с; браузер последней версии из перечня: Chrome, FireFox, Yandex.</w:t>
      </w:r>
    </w:p>
    <w:p w:rsidR="0055052B" w:rsidRDefault="009748D8">
      <w:pPr>
        <w:numPr>
          <w:ilvl w:val="1"/>
          <w:numId w:val="3"/>
        </w:numPr>
        <w:spacing w:after="45"/>
        <w:ind w:right="144"/>
      </w:pPr>
      <w:r>
        <w:t>По решению руководителя образовательной организации места проведения итогового собеседования оборудуются средствами видеонаблюдения.</w:t>
      </w:r>
    </w:p>
    <w:p w:rsidR="0055052B" w:rsidRDefault="009748D8">
      <w:pPr>
        <w:numPr>
          <w:ilvl w:val="1"/>
          <w:numId w:val="3"/>
        </w:numPr>
        <w:spacing w:after="29"/>
        <w:ind w:right="144"/>
      </w:pPr>
      <w:r>
        <w:t>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собеседования.</w:t>
      </w:r>
    </w:p>
    <w:p w:rsidR="0055052B" w:rsidRDefault="009748D8">
      <w:pPr>
        <w:spacing w:after="17" w:line="248" w:lineRule="auto"/>
        <w:ind w:left="772" w:right="4" w:hanging="10"/>
      </w:pPr>
      <w:r>
        <w:rPr>
          <w:sz w:val="30"/>
        </w:rPr>
        <w:t>В состав комиссии по проведению итогового собеседования входят:</w:t>
      </w:r>
    </w:p>
    <w:p w:rsidR="0055052B" w:rsidRDefault="009748D8">
      <w:pPr>
        <w:ind w:left="53" w:right="134"/>
      </w:pPr>
      <w:r>
        <w:t xml:space="preserve">ответственный организатор образовательной организации, обеспечивающий подготовку и проведение итогового собеседования (приложение 1 </w:t>
      </w:r>
      <w:r>
        <w:rPr>
          <w:noProof/>
        </w:rPr>
        <w:drawing>
          <wp:inline distT="0" distB="0" distL="0" distR="0">
            <wp:extent cx="85317" cy="140222"/>
            <wp:effectExtent l="0" t="0" r="0" b="0"/>
            <wp:docPr id="200309" name="Picture 200309"/>
            <wp:cNvGraphicFramePr/>
            <a:graphic xmlns:a="http://schemas.openxmlformats.org/drawingml/2006/main">
              <a:graphicData uri="http://schemas.openxmlformats.org/drawingml/2006/picture">
                <pic:pic xmlns:pic="http://schemas.openxmlformats.org/drawingml/2006/picture">
                  <pic:nvPicPr>
                    <pic:cNvPr id="200309" name="Picture 200309"/>
                    <pic:cNvPicPr/>
                  </pic:nvPicPr>
                  <pic:blipFill>
                    <a:blip r:embed="rId20"/>
                    <a:stretch>
                      <a:fillRect/>
                    </a:stretch>
                  </pic:blipFill>
                  <pic:spPr>
                    <a:xfrm>
                      <a:off x="0" y="0"/>
                      <a:ext cx="85317" cy="140222"/>
                    </a:xfrm>
                    <a:prstGeom prst="rect">
                      <a:avLst/>
                    </a:prstGeom>
                  </pic:spPr>
                </pic:pic>
              </a:graphicData>
            </a:graphic>
          </wp:inline>
        </w:drawing>
      </w:r>
      <w:r>
        <w:t xml:space="preserve">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(приложение 5); собеседники, которые проводят собеседование с участниками итогового собеседования, проводят инструктаж участника итогового собеседования по выполнению заданий КИМ итогового собеседования, а также обеспечивают проверку документов, удостоверяющих личность участников итогового собеседования, фиксируют время начала и время окончания проведения итогового собеседования для каждого участника итогового собеседования. Собеседником может являться педагогический работник, обладающий коммуникативными навыками, грамотной речью (без предъявления требований к опыту работы) (приложение З); технический специалист, обеспечивающий получение КИМ итогового собеседования от РЦОИ, внесение сведений в АИС «Веб ИС-9», а </w:t>
      </w:r>
      <w:r>
        <w:lastRenderedPageBreak/>
        <w:t>также обеспечивающий подготовку технических средств для ведения аудиозаписи в аудиториях проведения итогового собеседования (приложение 2).</w:t>
      </w:r>
    </w:p>
    <w:p w:rsidR="0055052B" w:rsidRDefault="009748D8">
      <w:pPr>
        <w:spacing w:after="17" w:line="248" w:lineRule="auto"/>
        <w:ind w:left="772" w:right="4" w:hanging="10"/>
      </w:pPr>
      <w:r>
        <w:rPr>
          <w:sz w:val="30"/>
        </w:rPr>
        <w:t>В состав комиссии по проверке итогового собеседования входят:</w:t>
      </w:r>
    </w:p>
    <w:p w:rsidR="0055052B" w:rsidRDefault="009748D8">
      <w:pPr>
        <w:spacing w:after="74"/>
        <w:ind w:left="53" w:right="192"/>
      </w:pPr>
      <w:r>
        <w:t>эксперты по проверке устных ответов участников итогового собеседования, являющиеся учителями, имеющими высшее образование по специальности «Русский язык и литература» с квалификацией «Учитель русского языка и литературы» (далее — эксперты) (приложение 4).</w:t>
      </w:r>
    </w:p>
    <w:p w:rsidR="0055052B" w:rsidRDefault="009748D8">
      <w:pPr>
        <w:spacing w:after="62"/>
        <w:ind w:left="53" w:right="192"/>
      </w:pPr>
      <w:r>
        <w:t>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образовательной организации и участвующих в проверке устных ответов участников итогового собеседования. 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 в образовательной организации.</w:t>
      </w:r>
    </w:p>
    <w:p w:rsidR="0055052B" w:rsidRDefault="009748D8">
      <w:pPr>
        <w:spacing w:after="62"/>
        <w:ind w:left="53" w:right="221"/>
      </w:pPr>
      <w:r>
        <w:t>5.8. За день до проведения итогового собеседования РЦОИ передает в образовательную организацию список участников итогового собеседования (приложение 7), ведомости учета проведения итогового собеседования в аудитории (приложение 8), протокол эксперта по оцениванию ответов участников итогового собеседования (см. приложение 13).</w:t>
      </w:r>
    </w:p>
    <w:p w:rsidR="0055052B" w:rsidRDefault="009748D8">
      <w:pPr>
        <w:spacing w:after="348"/>
        <w:ind w:left="53" w:right="230"/>
      </w:pPr>
      <w:r>
        <w:t>В образовательной организации список участников итогового собеседования проверяется, в случае необходимости,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55052B" w:rsidRDefault="009748D8">
      <w:pPr>
        <w:spacing w:after="298" w:line="248" w:lineRule="auto"/>
        <w:ind w:left="3561" w:right="4" w:hanging="2572"/>
      </w:pPr>
      <w:r>
        <w:rPr>
          <w:sz w:val="30"/>
        </w:rPr>
        <w:t>б. Порядок сбора исходных сведений и подготовки к проведению итогового собеседования</w:t>
      </w:r>
    </w:p>
    <w:p w:rsidR="0055052B" w:rsidRDefault="009748D8">
      <w:pPr>
        <w:ind w:left="53" w:right="23"/>
      </w:pPr>
      <w:r>
        <w:t>6.1. Сведения по итоговому собеседованию вносятся РГДОИ в РИС посредством ПО «Импорт ГИА-9». В РИС вносится следующая информация:</w:t>
      </w:r>
    </w:p>
    <w:p w:rsidR="0055052B" w:rsidRDefault="009748D8">
      <w:pPr>
        <w:spacing w:after="97"/>
        <w:ind w:left="126" w:right="144"/>
      </w:pPr>
      <w:r>
        <w:t>об участниках итогового собеседования; о местах проведения итогового собеседования; о назначении участников на даты проведения итогового собеседования; о распределении участников по местам проведения итогового собеседования; о результатах итогового собеседования, полученных участниками итогового собеседования.</w:t>
      </w:r>
    </w:p>
    <w:p w:rsidR="0055052B" w:rsidRDefault="009748D8">
      <w:pPr>
        <w:spacing w:after="66"/>
        <w:ind w:left="116" w:right="154" w:firstLine="576"/>
      </w:pPr>
      <w:r>
        <w:t>6.2. Сведения об участниках итогового собеседования предоставляют образовательные организации, в которых обучающиеся (экстерны) осваивают образовательные программы основного общего образования.</w:t>
      </w:r>
    </w:p>
    <w:p w:rsidR="0055052B" w:rsidRDefault="009748D8">
      <w:pPr>
        <w:spacing w:after="62"/>
        <w:ind w:left="53" w:right="163" w:firstLine="585"/>
      </w:pPr>
      <w:r>
        <w:t xml:space="preserve">6.3. ФГБУ «ФЦТ» размещает комплекты КИМ итогового собеседования для проведения итогового собеседования в специальных учебно-воспитательных </w:t>
      </w:r>
      <w:r>
        <w:lastRenderedPageBreak/>
        <w:t>учреждениях закрытого типа и в учреждениях, исполняющих наказание в виде лишения свободы, на технологическом портале за пять календарных дней до даты проведения итогового собеседования.</w:t>
      </w:r>
    </w:p>
    <w:p w:rsidR="0055052B" w:rsidRDefault="009748D8">
      <w:pPr>
        <w:spacing w:after="375"/>
        <w:ind w:left="53" w:right="182" w:firstLine="566"/>
      </w:pPr>
      <w:r>
        <w:t>6.4. 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«ФИГЛИ») (</w:t>
      </w:r>
      <w:r>
        <w:rPr>
          <w:u w:val="single" w:color="000000"/>
        </w:rPr>
        <w:t>http://fipi.ru</w:t>
      </w:r>
      <w:r>
        <w:t>) и тиражирует в необходимом количестве критерии оценивания для экспертов.</w:t>
      </w:r>
    </w:p>
    <w:p w:rsidR="0055052B" w:rsidRDefault="009748D8">
      <w:pPr>
        <w:pStyle w:val="1"/>
        <w:spacing w:after="329"/>
        <w:ind w:left="135" w:right="239"/>
      </w:pPr>
      <w:r>
        <w:t>7. Проведение итогового собеседования</w:t>
      </w:r>
    </w:p>
    <w:p w:rsidR="0055052B" w:rsidRDefault="009748D8">
      <w:pPr>
        <w:spacing w:after="41"/>
        <w:ind w:left="53" w:right="202" w:firstLine="576"/>
      </w:pPr>
      <w:r>
        <w:t>7.1. 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w:t>
      </w:r>
    </w:p>
    <w:p w:rsidR="0055052B" w:rsidRDefault="009748D8">
      <w:pPr>
        <w:spacing w:after="59"/>
        <w:ind w:left="625" w:right="23" w:firstLine="0"/>
      </w:pPr>
      <w:r>
        <w:t>При распечатке комплекта КИМ используется черно-белая печать.</w:t>
      </w:r>
    </w:p>
    <w:p w:rsidR="0055052B" w:rsidRDefault="009748D8">
      <w:pPr>
        <w:spacing w:after="36"/>
        <w:ind w:left="53" w:right="23" w:firstLine="576"/>
      </w:pPr>
      <w:r>
        <w:t>7.2. В день проведения итогового собеседования в месте проведения итогового собеседования могут присутствовать:</w:t>
      </w:r>
    </w:p>
    <w:p w:rsidR="0055052B" w:rsidRDefault="009748D8">
      <w:pPr>
        <w:spacing w:after="63"/>
        <w:ind w:left="53" w:right="221" w:firstLine="585"/>
      </w:pPr>
      <w:r>
        <w:t>ассистент, оказывающий участникам итогового собеседования с ОШ,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должностные лица Рособрнадзора, а также лица, определенные Рособрнадзором, и (или) Министерства.</w:t>
      </w:r>
    </w:p>
    <w:p w:rsidR="0055052B" w:rsidRDefault="009748D8">
      <w:pPr>
        <w:spacing w:line="312" w:lineRule="auto"/>
        <w:ind w:left="53" w:right="23" w:firstLine="566"/>
      </w:pPr>
      <w:r>
        <w:t>7.3. Итоговое собеседование начинается в 09.00 по местному времени. Участники итогового собеседования ожидают своей очереди в аудитории ожидания.</w:t>
      </w:r>
    </w:p>
    <w:p w:rsidR="0055052B" w:rsidRDefault="009748D8">
      <w:pPr>
        <w:spacing w:after="33"/>
        <w:ind w:left="53" w:right="240" w:firstLine="566"/>
      </w:pPr>
      <w:r>
        <w:t>7.4. В аудиториях проведения итогового собеседования ведется потоковая аудиозапись и персональная аудиозапись каждого участника итогового собеседования (комбинирование потоковой и персональной аудиозаписей).</w:t>
      </w:r>
    </w:p>
    <w:p w:rsidR="0055052B" w:rsidRDefault="009748D8">
      <w:pPr>
        <w:spacing w:after="74"/>
        <w:ind w:left="53" w:right="240" w:firstLine="576"/>
      </w:pPr>
      <w:r>
        <w:t>7.5. 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в учебный кабинет для участников, прошедших итоговое собеседование. Затем в аудиторию проведения итогового собеседования приглашается новый участник итогового собеседования.</w:t>
      </w:r>
    </w:p>
    <w:p w:rsidR="0055052B" w:rsidRDefault="009748D8">
      <w:pPr>
        <w:spacing w:after="48"/>
        <w:ind w:left="53" w:right="163" w:firstLine="576"/>
      </w:pPr>
      <w:r>
        <w:t>7.6. 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выносить из учебных кабинетов материалы итогового собеседования на бумажном или электронном носителях, фотографировать материалы итогового собеседования.</w:t>
      </w:r>
    </w:p>
    <w:p w:rsidR="0055052B" w:rsidRDefault="009748D8">
      <w:pPr>
        <w:spacing w:after="35"/>
        <w:ind w:left="53" w:right="182" w:firstLine="585"/>
      </w:pPr>
      <w:r>
        <w:lastRenderedPageBreak/>
        <w:t>7.7.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 (приложение 1 1), а собеседник вносит соответствующую отметку в форму ИС-()2 «Ведомость учета проведения итогового собеседования в аудитории» (приложение 8). Эксперт ставит отметку о досрочном завершении в протоколе эксперта по оцениванию ответов участников итогового собеседования (приложение 13).</w:t>
      </w:r>
    </w:p>
    <w:p w:rsidR="0055052B" w:rsidRDefault="009748D8">
      <w:pPr>
        <w:spacing w:after="72" w:line="259" w:lineRule="auto"/>
        <w:ind w:left="6632" w:firstLine="0"/>
        <w:jc w:val="left"/>
      </w:pPr>
      <w:r>
        <w:rPr>
          <w:noProof/>
        </w:rPr>
        <w:drawing>
          <wp:inline distT="0" distB="0" distL="0" distR="0">
            <wp:extent cx="18282" cy="12193"/>
            <wp:effectExtent l="0" t="0" r="0" b="0"/>
            <wp:docPr id="24420" name="Picture 24420"/>
            <wp:cNvGraphicFramePr/>
            <a:graphic xmlns:a="http://schemas.openxmlformats.org/drawingml/2006/main">
              <a:graphicData uri="http://schemas.openxmlformats.org/drawingml/2006/picture">
                <pic:pic xmlns:pic="http://schemas.openxmlformats.org/drawingml/2006/picture">
                  <pic:nvPicPr>
                    <pic:cNvPr id="24420" name="Picture 24420"/>
                    <pic:cNvPicPr/>
                  </pic:nvPicPr>
                  <pic:blipFill>
                    <a:blip r:embed="rId21"/>
                    <a:stretch>
                      <a:fillRect/>
                    </a:stretch>
                  </pic:blipFill>
                  <pic:spPr>
                    <a:xfrm>
                      <a:off x="0" y="0"/>
                      <a:ext cx="18282" cy="12193"/>
                    </a:xfrm>
                    <a:prstGeom prst="rect">
                      <a:avLst/>
                    </a:prstGeom>
                  </pic:spPr>
                </pic:pic>
              </a:graphicData>
            </a:graphic>
          </wp:inline>
        </w:drawing>
      </w:r>
    </w:p>
    <w:p w:rsidR="0055052B" w:rsidRDefault="009748D8">
      <w:pPr>
        <w:spacing w:after="27"/>
        <w:ind w:left="53" w:right="192" w:firstLine="576"/>
      </w:pPr>
      <w:r>
        <w:t>7.9. В случае если участник итогового собеседования во время проведения итогового собеседования в аудитории проведения итогового собеседования нарушил установленные требования Порядка (запрет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 он удаляется с итогового собеседования. Собеседник приглашает ответственного организатора образовательной организации, который составляет «Акт об удалении участника итогового собеседования» (приложение 12). Собеседник вносит соответствующую отметку в форму ИС-02 «Ведомость учета проведения итогового собеседования в аудитории» (см. приложение 8). Эксперт ставит отметку об удалении в протоколе эксперта по оцениванию ответов участников итогового собеседования (приложение 13).</w:t>
      </w:r>
    </w:p>
    <w:p w:rsidR="0055052B" w:rsidRDefault="009748D8">
      <w:pPr>
        <w:spacing w:after="506"/>
        <w:ind w:left="53" w:right="202" w:firstLine="566"/>
      </w:pPr>
      <w:r>
        <w:t>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об удалении за нарушение требований Порядка в форме «Протокол эксперта по оцениванию ответов участников итогового собеседования» (приложение 13).</w:t>
      </w:r>
    </w:p>
    <w:p w:rsidR="0055052B" w:rsidRDefault="009748D8">
      <w:pPr>
        <w:numPr>
          <w:ilvl w:val="0"/>
          <w:numId w:val="4"/>
        </w:numPr>
        <w:spacing w:after="280" w:line="248" w:lineRule="auto"/>
        <w:ind w:right="537" w:hanging="288"/>
      </w:pPr>
      <w:r>
        <w:rPr>
          <w:sz w:val="30"/>
        </w:rPr>
        <w:t>Особенности организации и проведения итогового собеседования для участников итогового собеседования с ОВЗ, участников итогового собеседования — детеи-инвалидов и инвалидов</w:t>
      </w:r>
    </w:p>
    <w:p w:rsidR="0055052B" w:rsidRDefault="009748D8">
      <w:pPr>
        <w:numPr>
          <w:ilvl w:val="1"/>
          <w:numId w:val="4"/>
        </w:numPr>
        <w:ind w:right="154" w:firstLine="547"/>
      </w:pPr>
      <w:r>
        <w:t>Участники итогового собеседования с ОВЗ при подаче заявления на участие в итоговом собеседовании предъявляют копию рекомендаций психолого-медикопедагогической комиссии (далее — ПМПК), а участники итогового собеседования — дети-инвалиды и инвалиды оригинал или заверенную копию справки, подтверждающей инвалидность, а также копию рекомендаций ПМПК в случаях, изложенных в подпункте 8.5 пункта 8 настоящего Порядка.</w:t>
      </w:r>
    </w:p>
    <w:p w:rsidR="0055052B" w:rsidRDefault="009748D8">
      <w:pPr>
        <w:numPr>
          <w:ilvl w:val="1"/>
          <w:numId w:val="4"/>
        </w:numPr>
        <w:spacing w:after="33"/>
        <w:ind w:right="154" w:firstLine="547"/>
      </w:pPr>
      <w:r>
        <w:t xml:space="preserve">Для участников итогового собеседования с ОШ,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w:t>
      </w:r>
      <w:r>
        <w:lastRenderedPageBreak/>
        <w:t>мероприятия для нуждающихся в длительном лечении, Министерство, МОУО организуют проведение итогового собеседования в условиях, учитывающих состояние их здоровья, особенности психофизического развития.</w:t>
      </w:r>
    </w:p>
    <w:p w:rsidR="0055052B" w:rsidRDefault="009748D8">
      <w:pPr>
        <w:numPr>
          <w:ilvl w:val="1"/>
          <w:numId w:val="4"/>
        </w:numPr>
        <w:ind w:right="154" w:firstLine="547"/>
      </w:pPr>
      <w: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55052B" w:rsidRDefault="009748D8">
      <w:pPr>
        <w:numPr>
          <w:ilvl w:val="1"/>
          <w:numId w:val="4"/>
        </w:numPr>
        <w:ind w:right="154" w:firstLine="547"/>
      </w:pPr>
      <w:r>
        <w:t>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Министерство, МОУ О обеспечивают создание следующих условий проведения итогового собеседования:</w:t>
      </w:r>
    </w:p>
    <w:p w:rsidR="0055052B" w:rsidRDefault="009748D8">
      <w:pPr>
        <w:ind w:left="53" w:right="154" w:firstLine="547"/>
      </w:pPr>
      <w:r>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 увеличение продолжительности итогового собеседования на 30 минут; 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55052B" w:rsidRDefault="009748D8">
      <w:pPr>
        <w:numPr>
          <w:ilvl w:val="1"/>
          <w:numId w:val="4"/>
        </w:numPr>
        <w:ind w:right="154" w:firstLine="547"/>
      </w:pPr>
      <w:r>
        <w:t>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Министерство, учредители образовательных организаций обеспечивают создание следующих специальных условий, учитывающих состояние здоровья, особенности психофизического развития:</w:t>
      </w:r>
    </w:p>
    <w:p w:rsidR="0055052B" w:rsidRDefault="009748D8">
      <w:pPr>
        <w:ind w:left="53" w:right="154" w:firstLine="547"/>
      </w:pPr>
      <w:r>
        <w:t>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использование на итоговом собеседовании необходимых для выполнения заданий технических средств.</w:t>
      </w:r>
    </w:p>
    <w:p w:rsidR="0055052B" w:rsidRDefault="009748D8">
      <w:pPr>
        <w:spacing w:after="599" w:line="248" w:lineRule="auto"/>
        <w:ind w:left="606" w:right="4" w:hanging="10"/>
      </w:pPr>
      <w:r>
        <w:rPr>
          <w:sz w:val="30"/>
        </w:rPr>
        <w:t>Для слабослышащих участников итогового собеседования:</w:t>
      </w:r>
    </w:p>
    <w:p w:rsidR="0055052B" w:rsidRDefault="009748D8">
      <w:pPr>
        <w:spacing w:after="125" w:line="259" w:lineRule="auto"/>
        <w:ind w:left="58" w:firstLine="0"/>
        <w:jc w:val="left"/>
      </w:pPr>
      <w:r>
        <w:rPr>
          <w:noProof/>
          <w:sz w:val="22"/>
        </w:rPr>
        <mc:AlternateContent>
          <mc:Choice Requires="wpg">
            <w:drawing>
              <wp:inline distT="0" distB="0" distL="0" distR="0">
                <wp:extent cx="1840373" cy="12193"/>
                <wp:effectExtent l="0" t="0" r="0" b="0"/>
                <wp:docPr id="200312" name="Group 200312"/>
                <wp:cNvGraphicFramePr/>
                <a:graphic xmlns:a="http://schemas.openxmlformats.org/drawingml/2006/main">
                  <a:graphicData uri="http://schemas.microsoft.com/office/word/2010/wordprocessingGroup">
                    <wpg:wgp>
                      <wpg:cNvGrpSpPr/>
                      <wpg:grpSpPr>
                        <a:xfrm>
                          <a:off x="0" y="0"/>
                          <a:ext cx="1840373" cy="12193"/>
                          <a:chOff x="0" y="0"/>
                          <a:chExt cx="1840373" cy="12193"/>
                        </a:xfrm>
                      </wpg:grpSpPr>
                      <wps:wsp>
                        <wps:cNvPr id="200311" name="Shape 200311"/>
                        <wps:cNvSpPr/>
                        <wps:spPr>
                          <a:xfrm>
                            <a:off x="0" y="0"/>
                            <a:ext cx="1840373" cy="12193"/>
                          </a:xfrm>
                          <a:custGeom>
                            <a:avLst/>
                            <a:gdLst/>
                            <a:ahLst/>
                            <a:cxnLst/>
                            <a:rect l="0" t="0" r="0" b="0"/>
                            <a:pathLst>
                              <a:path w="1840373" h="12193">
                                <a:moveTo>
                                  <a:pt x="0" y="6097"/>
                                </a:moveTo>
                                <a:lnTo>
                                  <a:pt x="1840373" y="6097"/>
                                </a:lnTo>
                              </a:path>
                            </a:pathLst>
                          </a:custGeom>
                          <a:ln w="1219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0312" style="width:144.911pt;height:0.960083pt;mso-position-horizontal-relative:char;mso-position-vertical-relative:line" coordsize="18403,121">
                <v:shape id="Shape 200311" style="position:absolute;width:18403;height:121;left:0;top:0;" coordsize="1840373,12193" path="m0,6097l1840373,6097">
                  <v:stroke weight="0.960083pt" endcap="flat" joinstyle="miter" miterlimit="1" on="true" color="#000000"/>
                  <v:fill on="false" color="#000000"/>
                </v:shape>
              </v:group>
            </w:pict>
          </mc:Fallback>
        </mc:AlternateContent>
      </w:r>
    </w:p>
    <w:p w:rsidR="0055052B" w:rsidRDefault="009748D8">
      <w:pPr>
        <w:spacing w:after="13" w:line="243" w:lineRule="auto"/>
        <w:ind w:left="23" w:right="163" w:firstLine="720"/>
      </w:pPr>
      <w:r>
        <w:rPr>
          <w:noProof/>
        </w:rPr>
        <w:drawing>
          <wp:inline distT="0" distB="0" distL="0" distR="0">
            <wp:extent cx="18282" cy="54870"/>
            <wp:effectExtent l="0" t="0" r="0" b="0"/>
            <wp:docPr id="26566" name="Picture 26566"/>
            <wp:cNvGraphicFramePr/>
            <a:graphic xmlns:a="http://schemas.openxmlformats.org/drawingml/2006/main">
              <a:graphicData uri="http://schemas.openxmlformats.org/drawingml/2006/picture">
                <pic:pic xmlns:pic="http://schemas.openxmlformats.org/drawingml/2006/picture">
                  <pic:nvPicPr>
                    <pic:cNvPr id="26566" name="Picture 26566"/>
                    <pic:cNvPicPr/>
                  </pic:nvPicPr>
                  <pic:blipFill>
                    <a:blip r:embed="rId22"/>
                    <a:stretch>
                      <a:fillRect/>
                    </a:stretch>
                  </pic:blipFill>
                  <pic:spPr>
                    <a:xfrm>
                      <a:off x="0" y="0"/>
                      <a:ext cx="18282" cy="54870"/>
                    </a:xfrm>
                    <a:prstGeom prst="rect">
                      <a:avLst/>
                    </a:prstGeom>
                  </pic:spPr>
                </pic:pic>
              </a:graphicData>
            </a:graphic>
          </wp:inline>
        </w:drawing>
      </w:r>
      <w:r>
        <w:rPr>
          <w:sz w:val="20"/>
        </w:rPr>
        <w:t xml:space="preserve"> Для участников итогового собеседования с ОШ, участников итогового собеседования - детей-инвалидов и инвалидов при наличии соответствующего заключения ПМПК может быть организована отдельная аудитория проведения итогового собеседования.</w:t>
      </w:r>
    </w:p>
    <w:p w:rsidR="0055052B" w:rsidRDefault="009748D8">
      <w:pPr>
        <w:spacing w:after="46"/>
        <w:ind w:left="53" w:right="171" w:firstLine="536"/>
      </w:pPr>
      <w:r>
        <w:lastRenderedPageBreak/>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55052B" w:rsidRDefault="009748D8">
      <w:pPr>
        <w:spacing w:after="11" w:line="259" w:lineRule="auto"/>
        <w:ind w:left="602" w:right="1129" w:firstLine="0"/>
        <w:jc w:val="left"/>
      </w:pPr>
      <w:r>
        <w:rPr>
          <w:sz w:val="30"/>
        </w:rPr>
        <w:t>Для глухих и слабослышащих участников итогового собеседования: привлечение при необходимости ассистента-сурдопереводчика; Для слепых участников итогового собеседования:</w:t>
      </w:r>
    </w:p>
    <w:p w:rsidR="0055052B" w:rsidRDefault="009748D8">
      <w:pPr>
        <w:spacing w:after="31"/>
        <w:ind w:left="53" w:right="190" w:firstLine="546"/>
      </w:pPr>
      <w:r>
        <w:t>оформление КИМ итогового собеседования рельефно-точечным шрифтом Брайля</w:t>
      </w:r>
      <w:r>
        <w:rPr>
          <w:vertAlign w:val="superscript"/>
        </w:rPr>
        <w:t xml:space="preserve">2 </w:t>
      </w:r>
      <w:r>
        <w:t>или в виде электронного документа, доступного с помощью компьютера. Для слабовидящих участников итогового собеседования:</w:t>
      </w:r>
    </w:p>
    <w:p w:rsidR="0055052B" w:rsidRDefault="009748D8">
      <w:pPr>
        <w:spacing w:after="64"/>
        <w:ind w:left="53" w:right="190" w:firstLine="536"/>
      </w:pPr>
      <w:r>
        <w:t>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размерез.</w:t>
      </w:r>
    </w:p>
    <w:p w:rsidR="0055052B" w:rsidRDefault="009748D8">
      <w:pPr>
        <w:ind w:left="53" w:right="200" w:firstLine="555"/>
      </w:pPr>
      <w:r>
        <w:t>обеспечение аудитории проведения итогового собеседования увеличительными устройствами; 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ЗОО люкс при отсутствии динамической регулировки). Для участников с расстройствами аутистического спектра:</w:t>
      </w:r>
    </w:p>
    <w:p w:rsidR="0055052B" w:rsidRDefault="009748D8">
      <w:pPr>
        <w:spacing w:after="39"/>
        <w:ind w:left="53" w:right="210" w:firstLine="555"/>
      </w:pPr>
      <w:r>
        <w:t>привлечение в качестве собеседника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w:t>
      </w:r>
    </w:p>
    <w:p w:rsidR="0055052B" w:rsidRDefault="009748D8">
      <w:pPr>
        <w:spacing w:after="17" w:line="248" w:lineRule="auto"/>
        <w:ind w:left="18" w:right="4" w:firstLine="546"/>
      </w:pPr>
      <w:r>
        <w:rPr>
          <w:sz w:val="30"/>
        </w:rPr>
        <w:t>Для участников итогового собеседования с нарушениями опорнодвигательного аппарата:</w:t>
      </w:r>
    </w:p>
    <w:p w:rsidR="0055052B" w:rsidRDefault="009748D8">
      <w:pPr>
        <w:spacing w:after="28"/>
        <w:ind w:left="53" w:right="23" w:firstLine="536"/>
      </w:pPr>
      <w:r>
        <w:t>при необходимости использование компьютера со специализированным программным обеспечением (для ответов в письменной форме).</w:t>
      </w:r>
    </w:p>
    <w:p w:rsidR="0055052B" w:rsidRDefault="009748D8">
      <w:pPr>
        <w:spacing w:after="975"/>
        <w:ind w:left="53" w:right="238" w:firstLine="546"/>
      </w:pPr>
      <w:r>
        <w:t>8.6. Министерство определяет категории участников итогового собеседования с ОШ, участников итогового собеседования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w:t>
      </w:r>
    </w:p>
    <w:p w:rsidR="0055052B" w:rsidRDefault="009748D8">
      <w:pPr>
        <w:spacing w:after="13" w:line="243" w:lineRule="auto"/>
        <w:ind w:left="23" w:right="248" w:firstLine="854"/>
      </w:pPr>
      <w:r>
        <w:rPr>
          <w:sz w:val="20"/>
        </w:rPr>
        <w:lastRenderedPageBreak/>
        <w:t>Министерство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для их дальнейшего перевода на шрифт Брайля.</w:t>
      </w:r>
    </w:p>
    <w:p w:rsidR="0055052B" w:rsidRDefault="009748D8">
      <w:pPr>
        <w:spacing w:after="13" w:line="243" w:lineRule="auto"/>
        <w:ind w:left="23" w:right="248" w:firstLine="854"/>
      </w:pPr>
      <w:r>
        <w:rPr>
          <w:sz w:val="20"/>
        </w:rPr>
        <w:t>Министерство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для их дальнейшего масштабирования в местах проведения итогового собеседования.</w:t>
      </w:r>
    </w:p>
    <w:p w:rsidR="0055052B" w:rsidRDefault="009748D8">
      <w:pPr>
        <w:ind w:left="53" w:right="163" w:firstLine="527"/>
      </w:pPr>
      <w: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55052B" w:rsidRDefault="009748D8">
      <w:pPr>
        <w:spacing w:after="36"/>
        <w:ind w:left="53" w:right="163" w:firstLine="547"/>
      </w:pPr>
      <w:r>
        <w:t>Министерство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Министерство разрабатывает соответствующую шкалу (шкалы) оценивания заданий итогового собеседования, применимую (-мые) для названной категории участников итогового собеседования.</w:t>
      </w:r>
    </w:p>
    <w:p w:rsidR="0055052B" w:rsidRDefault="009748D8">
      <w:pPr>
        <w:spacing w:after="53"/>
        <w:ind w:left="53" w:right="182" w:firstLine="547"/>
      </w:pPr>
      <w: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ГТМПК.</w:t>
      </w:r>
    </w:p>
    <w:p w:rsidR="0055052B" w:rsidRDefault="009748D8">
      <w:pPr>
        <w:spacing w:after="49"/>
        <w:ind w:left="53" w:right="191" w:firstLine="556"/>
      </w:pPr>
      <w:r>
        <w:t>При наличии соответствующих рекомендаций ПМПК уменьшается минимальное количество баллов, необходимое для получения «зачета», для следующих участников итогового собеседования с ОВЗ, детей-инвалидов и инвалидов: глухих, позднооглохших, слабослышащих, слепых, поздноослепших, слабовидящих, участников с тяжелыми нарушениями речи, опорно-двигательного аппарата, с расстройствами аутистического спектра, с задержкой психического развития.</w:t>
      </w:r>
    </w:p>
    <w:p w:rsidR="0055052B" w:rsidRDefault="009748D8">
      <w:pPr>
        <w:spacing w:after="33"/>
        <w:ind w:left="53" w:right="201" w:firstLine="547"/>
      </w:pPr>
      <w:r>
        <w:t>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в приложении 12 к настоящему Порядку.</w:t>
      </w:r>
    </w:p>
    <w:p w:rsidR="0055052B" w:rsidRDefault="009748D8">
      <w:pPr>
        <w:spacing w:after="40"/>
        <w:ind w:left="53" w:right="220" w:firstLine="566"/>
      </w:pPr>
      <w:r>
        <w:t xml:space="preserve">8.7. 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работы оформляется на листах </w:t>
      </w:r>
      <w:r>
        <w:lastRenderedPageBreak/>
        <w:t>бумаги со штампом образовательной организации, на базе которой участник проходит итоговое собеседование.</w:t>
      </w:r>
    </w:p>
    <w:p w:rsidR="0055052B" w:rsidRDefault="009748D8">
      <w:pPr>
        <w:ind w:left="53" w:right="239" w:firstLine="547"/>
      </w:pPr>
      <w:r>
        <w:t>8.8. Статус инвалида (ребенка-инвалида) присваивает федеральное государственное учреждение медико-социальной экспертизы, обучающегося с ОШ ПМПК. Исчерпывающего перечня заболеваний, при наличии которых обучающиеся признаются лицами с ОВЗ, нет. ПМГГК принимает решение о выдаче заключения коллегиально с учетом особых образовательных потребностей обучающихся и индивидуальной ситуации развития.</w:t>
      </w:r>
    </w:p>
    <w:p w:rsidR="0055052B" w:rsidRDefault="009748D8">
      <w:pPr>
        <w:ind w:left="53" w:right="181" w:firstLine="546"/>
      </w:pPr>
      <w:r>
        <w:t>Согласно пункту З части 55 Федерального закона от 29.12.2012 № 273-ФЗ «Об образовании в Российской Федерации» лица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ПМПК, которые носят для родителей (законных представителей) детей рекомендательный характер в соответствии с пунктом 36 Положения о психолого-медикопедагогической комиссии, утвержденного приказом Министерства просвещения Российской Федерации от 01.11.2024 № 763 (далее - Положение о ПМПК).</w:t>
      </w:r>
    </w:p>
    <w:p w:rsidR="0055052B" w:rsidRDefault="009748D8">
      <w:pPr>
        <w:spacing w:after="45"/>
        <w:ind w:left="53" w:right="190" w:firstLine="546"/>
      </w:pPr>
      <w:r>
        <w:t>Таким образом, категория «обучающийся с ОШ» определяется не с точки зрения собственно ограничений по здоровью, а с точки зрения необходимости создания специальных условий получения образования, исходя из решения коллегиального органа - ПМПК. Не каждому инвалиду (ребенку-инвалиду) требуются создание специальных условий для получения им образования. В таком случае он не обучающийся с ОВЗ. Вместе с тем один и тот же обучающийся может быть и инвалидом, и лицом с ОВЗ.</w:t>
      </w:r>
    </w:p>
    <w:p w:rsidR="0055052B" w:rsidRDefault="009748D8">
      <w:pPr>
        <w:spacing w:after="364"/>
        <w:ind w:left="53" w:right="210" w:firstLine="555"/>
      </w:pPr>
      <w:r>
        <w:t>Под специальными условиями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образовательным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обучающимися с ОВЗ.</w:t>
      </w:r>
    </w:p>
    <w:p w:rsidR="0055052B" w:rsidRDefault="009748D8">
      <w:pPr>
        <w:pStyle w:val="1"/>
        <w:spacing w:after="365"/>
        <w:ind w:left="135" w:right="307"/>
      </w:pPr>
      <w:r>
        <w:t>9. Порядок проверки и оценивания итогового собеседования</w:t>
      </w:r>
    </w:p>
    <w:p w:rsidR="0055052B" w:rsidRDefault="009748D8">
      <w:pPr>
        <w:spacing w:after="69"/>
        <w:ind w:left="53" w:right="23"/>
      </w:pPr>
      <w:r>
        <w:t>9.1. Проверка итогового собеседования осуществляется экспертами, входящими в состав комиссии по проверке итогового собеседования.</w:t>
      </w:r>
    </w:p>
    <w:p w:rsidR="0055052B" w:rsidRDefault="009748D8">
      <w:pPr>
        <w:ind w:left="53" w:right="23"/>
      </w:pPr>
      <w:r>
        <w:t>Эксперты комиссии по проверке итогового собеседования должны соответствовать указанным ниже требованиям.</w:t>
      </w:r>
    </w:p>
    <w:p w:rsidR="0055052B" w:rsidRDefault="009748D8">
      <w:pPr>
        <w:spacing w:after="42"/>
        <w:ind w:left="726" w:right="23" w:firstLine="0"/>
      </w:pPr>
      <w:r>
        <w:t>Владение необходимой нормативной базой:</w:t>
      </w:r>
    </w:p>
    <w:p w:rsidR="0055052B" w:rsidRDefault="009748D8">
      <w:pPr>
        <w:ind w:left="53" w:right="238"/>
      </w:pPr>
      <w:r>
        <w:lastRenderedPageBreak/>
        <w:t>Знание требований к результатам освоения основной образовательной программы основного общего образования по русскому языку, установленных федеральным государственным образовательным стандартом основного общего образования;</w:t>
      </w:r>
    </w:p>
    <w:p w:rsidR="0055052B" w:rsidRDefault="009748D8">
      <w:pPr>
        <w:spacing w:after="36"/>
        <w:ind w:left="53" w:right="23"/>
      </w:pPr>
      <w:r>
        <w:t>нормативные правовые акты, регламентирующие проведение итогового собеседования;</w:t>
      </w:r>
    </w:p>
    <w:p w:rsidR="0055052B" w:rsidRDefault="009748D8">
      <w:pPr>
        <w:ind w:left="53" w:right="248"/>
      </w:pPr>
      <w:r>
        <w:t>рекомендации Рособрнадзора по организации и проведению итогового собеседования; настоящий Порядок.</w:t>
      </w:r>
    </w:p>
    <w:p w:rsidR="0055052B" w:rsidRDefault="009748D8">
      <w:pPr>
        <w:ind w:left="783" w:right="23" w:firstLine="0"/>
      </w:pPr>
      <w:r>
        <w:t>Владение необходимыми предметными компетенциями:</w:t>
      </w:r>
    </w:p>
    <w:p w:rsidR="0055052B" w:rsidRDefault="009748D8">
      <w:pPr>
        <w:spacing w:after="49"/>
        <w:ind w:left="53" w:right="168"/>
      </w:pPr>
      <w:r>
        <w:t>наличие высшего образования по специальности «Русский язык и литература» с квалификацией «Учитель русского языка и литературы».</w:t>
      </w:r>
    </w:p>
    <w:p w:rsidR="0055052B" w:rsidRDefault="009748D8">
      <w:pPr>
        <w:ind w:left="53" w:right="273"/>
      </w:pPr>
      <w:r>
        <w:t>Владение компетенциями, необходимыми для проверки итогового собеседования: умение объективно оценивать устные ответы участников итогового собеседования; умение применять установленные критерии оценивания; умение разграничивать ошибки и недочёты различного типа; умение оформлять результаты проверки, соблюдая установленные требования; умение обобщать результаты.</w:t>
      </w:r>
    </w:p>
    <w:p w:rsidR="0055052B" w:rsidRDefault="009748D8">
      <w:pPr>
        <w:spacing w:after="49"/>
        <w:ind w:left="53" w:right="23"/>
      </w:pPr>
      <w:r>
        <w:t>9.2. Оценивание работ участников итогового собеседования проводится по следующей схеме (первая схема).</w:t>
      </w:r>
    </w:p>
    <w:p w:rsidR="0055052B" w:rsidRDefault="009748D8">
      <w:pPr>
        <w:ind w:left="53" w:right="263"/>
      </w:pPr>
      <w:r>
        <w:t>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rsidR="0055052B" w:rsidRDefault="009748D8">
      <w:pPr>
        <w:ind w:left="53" w:right="263"/>
      </w:pPr>
      <w:r>
        <w:t>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вносит в протокол эксперта по оцениванию ответов участников итогового собеседования (приложение 13) следующие сведения: код мсу•, код 00;</w:t>
      </w:r>
    </w:p>
    <w:p w:rsidR="0055052B" w:rsidRDefault="009748D8">
      <w:pPr>
        <w:ind w:left="53" w:right="263"/>
      </w:pPr>
      <w:r>
        <w:t>Номер аудитории; ФИО; серия и номер документа; номер варианта; отметку об участнике с (ЭВУ, в случае неявки участника итогового собеседования ставит отметку о неявке; баллы по каждому критерию; отметку зачет/незачет; отметку о досрочном завершении итогового собеседования по объективным причинам (в случае оценивания в присутствии участника итогового собеседования); отметку об удалении (в случае нарушения порядка проведения итогового собеседования, установленного Порядком).</w:t>
      </w:r>
    </w:p>
    <w:p w:rsidR="0055052B" w:rsidRDefault="009748D8">
      <w:pPr>
        <w:ind w:left="53" w:right="263"/>
      </w:pPr>
      <w:r>
        <w:t>«Зачёт» выставляется участникам, набравшим минимальное количество баллов, определенное критериями оценивания выполнения заданий КИМ итогового собеседования, представленными в приложении 6 настоящего Порядка.</w:t>
      </w:r>
    </w:p>
    <w:p w:rsidR="0055052B" w:rsidRDefault="009748D8">
      <w:pPr>
        <w:spacing w:after="26"/>
        <w:ind w:left="53" w:right="263"/>
      </w:pPr>
      <w:r>
        <w:t>Для участников итогового собеседования с ОВЗ, участникам итогового собеседования детям-инвалидам и инвалидам, перечисленных в пункте 8.6. настоящего Порядка, устанавливается другое количество минимального балла за выполнение всей работы (приложение 10), необходимое для получения «зачета» данных категорий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w:t>
      </w:r>
    </w:p>
    <w:p w:rsidR="0055052B" w:rsidRDefault="009748D8">
      <w:pPr>
        <w:ind w:left="53" w:right="161"/>
      </w:pPr>
      <w:r>
        <w:lastRenderedPageBreak/>
        <w:t>9.3. К проведению итогового собеседования и проверке ответов участников итогового собеседования с ОШ, участников итогового собеседования — детей инвалидов и инвалидов могут быть привлечены учителя — дефектологи (логопеды/ сурдопедагоги; тифлопедагоги и др.).</w:t>
      </w:r>
    </w:p>
    <w:p w:rsidR="0055052B" w:rsidRDefault="009748D8">
      <w:pPr>
        <w:spacing w:after="316"/>
        <w:ind w:left="53" w:right="170"/>
      </w:pPr>
      <w:r>
        <w:t>9.4. Проверка и оценивание итогового собеседования комиссией по проверке итогового собеседования общеобразовательной организации должны завершиться в день проведения итогового собеседования.</w:t>
      </w:r>
    </w:p>
    <w:p w:rsidR="0055052B" w:rsidRDefault="009748D8">
      <w:pPr>
        <w:spacing w:after="297" w:line="248" w:lineRule="auto"/>
        <w:ind w:left="2262" w:right="4" w:hanging="10"/>
      </w:pPr>
      <w:r>
        <w:rPr>
          <w:sz w:val="30"/>
        </w:rPr>
        <w:t>10. Обработка результатов итогового собеседования</w:t>
      </w:r>
    </w:p>
    <w:p w:rsidR="0055052B" w:rsidRDefault="009748D8">
      <w:pPr>
        <w:ind w:left="53" w:right="23"/>
      </w:pPr>
      <w:r>
        <w:t>В РИС производится обработка результатов участников итогового собеседования средствами специализированного ПО в установленные сроки.</w:t>
      </w:r>
    </w:p>
    <w:p w:rsidR="0055052B" w:rsidRDefault="009748D8">
      <w:pPr>
        <w:ind w:left="53" w:right="161"/>
      </w:pPr>
      <w:r>
        <w:t>Р ЦОИ обеспечивает хранение до 1 ноября 2026 года скан-протоколов экспертов по оцениванию ответов участников итогового собеседования по каждой образовательной организации;</w:t>
      </w:r>
    </w:p>
    <w:p w:rsidR="0055052B" w:rsidRDefault="009748D8">
      <w:pPr>
        <w:spacing w:after="319"/>
        <w:ind w:left="53" w:right="23"/>
      </w:pPr>
      <w:r>
        <w:t>По истечении указанного срока уничтожаются с составлением акта об уничтожении материалов итогового собеседования.</w:t>
      </w:r>
    </w:p>
    <w:p w:rsidR="0055052B" w:rsidRDefault="009748D8">
      <w:pPr>
        <w:pStyle w:val="1"/>
        <w:spacing w:after="250"/>
        <w:ind w:left="135" w:right="174"/>
      </w:pPr>
      <w:r>
        <w:t>11. Повторный допуск к итоговому собеседованию</w:t>
      </w:r>
    </w:p>
    <w:p w:rsidR="0055052B" w:rsidRDefault="009748D8">
      <w:pPr>
        <w:ind w:left="53" w:right="161"/>
      </w:pPr>
      <w:r>
        <w:t>Повторно допускаются к итоговому собеседованию в дополнительные сроки в текущем учебном году (во вторую рабочую среду марта и третий понедельник апреля, т.е. 11 марта и 20 апреля 2026 года) следующие участники итогового собеседования:</w:t>
      </w:r>
    </w:p>
    <w:p w:rsidR="0055052B" w:rsidRDefault="009748D8">
      <w:pPr>
        <w:spacing w:after="332"/>
        <w:ind w:left="53" w:right="161"/>
      </w:pPr>
      <w:r>
        <w:t>получившие по итоговому собеседованию неудовлетворительный результат («незачет»); не явившиеся на итоговое собеседование по уважительным причинам (болезнь или иные обстоятельства), подтвержденным документально; не завершившие итоговое собеседование по уважительным причинам (болезнь или иные обстоятельства), подтвержденным документально; удаленные с итогового собеседования за нарушения порядка проведения итогового собеседования, установленного настоящим Порядком.</w:t>
      </w:r>
    </w:p>
    <w:p w:rsidR="0055052B" w:rsidRDefault="009748D8">
      <w:pPr>
        <w:pStyle w:val="1"/>
        <w:spacing w:after="286"/>
        <w:ind w:left="135" w:right="165"/>
      </w:pPr>
      <w:r>
        <w:t>12. Проведение повторной проверки итогового собеседования</w:t>
      </w:r>
    </w:p>
    <w:p w:rsidR="0055052B" w:rsidRDefault="009748D8">
      <w:pPr>
        <w:ind w:left="53" w:right="151"/>
      </w:pPr>
      <w:r>
        <w:t>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повторного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республиканской комиссией по повторной проверке аудиозаписи устного ответа участника итогового собеседования (далее — комиссия), создаваемой на базе ГБУ «Республиканский центр мониторинга качества образования».</w:t>
      </w:r>
    </w:p>
    <w:p w:rsidR="0055052B" w:rsidRDefault="009748D8">
      <w:pPr>
        <w:spacing w:after="56"/>
        <w:ind w:left="116" w:right="106"/>
      </w:pPr>
      <w:r>
        <w:t xml:space="preserve">Заявление на повторную проверку аудиозаписи устного ответа подается в образовательную организацию, в которой обучается участник итогового </w:t>
      </w:r>
      <w:r>
        <w:lastRenderedPageBreak/>
        <w:t>собеседования, в течение 2-х рабочих дней после объявления результатов. Администрация образовательной организации передает заявление в МОУО для дальнейшей передачи в комиссию.</w:t>
      </w:r>
    </w:p>
    <w:p w:rsidR="0055052B" w:rsidRDefault="009748D8">
      <w:pPr>
        <w:spacing w:after="313"/>
        <w:ind w:left="116" w:right="106"/>
      </w:pPr>
      <w:r>
        <w:t>Комиссия организует повторную проверку аудиозаписи устного ответа участника итогового собеседования в течение 5 рабочих дней. Решение комиссии в течение 2 рабочих дней направляется в МОУО для дальнейшей передачи в образовательную организации в целях ознакомления участника итогового собеседования.</w:t>
      </w:r>
    </w:p>
    <w:p w:rsidR="0055052B" w:rsidRDefault="009748D8">
      <w:pPr>
        <w:spacing w:after="198" w:line="248" w:lineRule="auto"/>
        <w:ind w:left="135" w:right="124" w:hanging="10"/>
        <w:jc w:val="center"/>
      </w:pPr>
      <w:r>
        <w:rPr>
          <w:sz w:val="30"/>
        </w:rPr>
        <w:t>13. Срок действия итогового собеседования</w:t>
      </w:r>
    </w:p>
    <w:p w:rsidR="0055052B" w:rsidRDefault="009748D8">
      <w:pPr>
        <w:spacing w:after="353"/>
        <w:ind w:left="817" w:right="23" w:firstLine="0"/>
      </w:pPr>
      <w:r>
        <w:t>Результат итогового собеседования как допуска к ГИА действует бессрочно.</w:t>
      </w:r>
    </w:p>
    <w:p w:rsidR="0055052B" w:rsidRDefault="009748D8">
      <w:pPr>
        <w:pStyle w:val="1"/>
        <w:spacing w:after="214"/>
        <w:ind w:left="135" w:right="124"/>
      </w:pPr>
      <w:r>
        <w:t>14. Проведение итогового собеседования в дистанционной форме</w:t>
      </w:r>
    </w:p>
    <w:p w:rsidR="0055052B" w:rsidRDefault="009748D8">
      <w:pPr>
        <w:spacing w:after="31"/>
        <w:ind w:left="53" w:right="23"/>
      </w:pPr>
      <w:r>
        <w:t>Допускается проведение итогового собеседования в дистанционной форме для:</w:t>
      </w:r>
    </w:p>
    <w:p w:rsidR="0055052B" w:rsidRDefault="009748D8">
      <w:pPr>
        <w:ind w:left="53" w:right="125"/>
      </w:pPr>
      <w:r>
        <w:t>участников итогового собеседования, обучающихся (или находящихся) по состоянию здоровья на дому, в медицинском учреждении, в том числе санаторнокурортных организациях, в которых проводятся необходимые лечебные, реабилитационные и оздоровительные мероприятия для нуждающихся в длительном лечении и не имеющих возможности прибыть в места проведения итогового собеседования; участников итогового собеседования с ОВЗ, детей-инвалидов и инвалидов, не имеющих по объективным причинам возможности участвовать в итоговом собеседовании в очной форме; для обучающихся, осваивающих образовательные программы основного общего образования с применением дистанционных образовательных технологий; участников итогового собеседования, соблюдающих карантинные меры, в том числе в связи с неблагоприятной эпидемиологической ситуацией на территории Российской Федерации и за ее пределами, и не имеющих возмо)кности прибыть в места проведения итогового собеседования.</w:t>
      </w:r>
    </w:p>
    <w:p w:rsidR="0055052B" w:rsidRDefault="009748D8">
      <w:pPr>
        <w:ind w:left="53" w:right="144"/>
      </w:pPr>
      <w:r>
        <w:t>Итоговое собеседование в дистанционной форме проводится в режиме онлаЙн с использованием сервисов видеоконференцсвязи отечественной разработки: «Яндекс.Телемост», «Видеозвонки Mail.ru», «Сферум», МАХ и другие.</w:t>
      </w:r>
    </w:p>
    <w:p w:rsidR="0055052B" w:rsidRDefault="009748D8">
      <w:pPr>
        <w:ind w:left="53" w:right="134"/>
      </w:pPr>
      <w:r>
        <w:t>Инструкция по проведению итогового собеседования в дистанционной форме (приложение 14) заблаговременно доводится Министерством и МОУО до сведения образовательных организаций, а также обучающихся и их родителей (законных представителей).</w:t>
      </w:r>
    </w:p>
    <w:p w:rsidR="0055052B" w:rsidRDefault="009748D8">
      <w:pPr>
        <w:ind w:left="53" w:right="144"/>
      </w:pPr>
      <w:r>
        <w:t>Соблюдение информационной безопасности и объективности проведения итогового собеседования в дистанционной форме, а также мер по защите КИМ итогового собеседования от разглашения содержащейся в них информации возлагается на руководителя образовательной организации.</w:t>
      </w:r>
    </w:p>
    <w:p w:rsidR="0055052B" w:rsidRDefault="009748D8">
      <w:pPr>
        <w:spacing w:after="322" w:line="248" w:lineRule="auto"/>
        <w:ind w:left="6354" w:right="163" w:firstLine="0"/>
      </w:pPr>
      <w:r>
        <w:rPr>
          <w:sz w:val="26"/>
        </w:rPr>
        <w:t xml:space="preserve">Приложение 1 к Порядку проведения итогового собеседования по русскому языку </w:t>
      </w:r>
      <w:r>
        <w:rPr>
          <w:sz w:val="26"/>
        </w:rPr>
        <w:lastRenderedPageBreak/>
        <w:t>для обучающихся lX классов общеобразовательных организаций Республики Татарстан в 2026 году</w:t>
      </w:r>
    </w:p>
    <w:p w:rsidR="0055052B" w:rsidRDefault="009748D8">
      <w:pPr>
        <w:pStyle w:val="1"/>
        <w:spacing w:after="324"/>
        <w:ind w:left="1153" w:right="1123"/>
      </w:pPr>
      <w:r>
        <w:t>Инструкция для ответственного организатора образовательной организации</w:t>
      </w:r>
    </w:p>
    <w:p w:rsidR="0055052B" w:rsidRDefault="009748D8">
      <w:pPr>
        <w:spacing w:after="17" w:line="248" w:lineRule="auto"/>
        <w:ind w:left="772" w:right="4" w:hanging="10"/>
      </w:pPr>
      <w:r>
        <w:rPr>
          <w:sz w:val="30"/>
        </w:rPr>
        <w:t>При подготовке к проведению итогового собеседования:</w:t>
      </w:r>
    </w:p>
    <w:p w:rsidR="0055052B" w:rsidRDefault="009748D8">
      <w:pPr>
        <w:ind w:left="53" w:right="134"/>
      </w:pPr>
      <w: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ОШ, участников итогового собеседования - детей-инвалидов и инвалидов); провести контроль создания условий для участников итогового собеседования с ОШ, участников итогового собеседования - детей-инвалидов и инвалидов). Не позднее чем за пять дней до проведения итогового собеседования:</w:t>
      </w:r>
    </w:p>
    <w:p w:rsidR="0055052B" w:rsidRDefault="009748D8">
      <w:pPr>
        <w:ind w:left="53" w:right="144"/>
      </w:pPr>
      <w:r>
        <w:t>получить от муниципальных координаторов учетные записи (пароль и логин) ответственных организаторов, технических специалистов образовательных организаций для доступа в личный кабинет АИС «Веб ИС-9» образовательной организации. Доступ к ИС осуществляется по адресу: https://is9.rustest.ru/. Не позднее чем за день до проведения итогового собеседования:</w:t>
      </w:r>
    </w:p>
    <w:p w:rsidR="0055052B" w:rsidRDefault="009748D8">
      <w:pPr>
        <w:ind w:left="53" w:right="154"/>
      </w:pPr>
      <w:r>
        <w:t>определить необходимое количество аудиторий проведения итогового собеседования; обеспечить ознакомление экспертов с критериями оценивания, полученными от технического специалиста; получить от технического специалиста образовательной организации:</w:t>
      </w:r>
    </w:p>
    <w:p w:rsidR="0055052B" w:rsidRDefault="009748D8">
      <w:pPr>
        <w:ind w:left="53" w:right="144"/>
      </w:pPr>
      <w:r>
        <w:t>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(приложение 7); ведомость учета проведения итогового собеседования в аудитории проведения итогового собеседования (по количеству аудиторий проведения итогового собеседования) (приложение 8); заполнить в списках участников поле «Аудитория». В день проведения итогового собеседования:</w:t>
      </w:r>
    </w:p>
    <w:p w:rsidR="0055052B" w:rsidRDefault="009748D8">
      <w:pPr>
        <w:ind w:left="53" w:right="154"/>
      </w:pPr>
      <w:r>
        <w:t xml:space="preserve">получить от технического специалиста КИМ итогового собеседования и формы для проведения итогового собеседования; </w:t>
      </w:r>
      <w:r>
        <w:rPr>
          <w:u w:val="single" w:color="000000"/>
        </w:rPr>
        <w:t>для участников итогового собеседования:</w:t>
      </w:r>
    </w:p>
    <w:p w:rsidR="0055052B" w:rsidRDefault="009748D8">
      <w:pPr>
        <w:ind w:left="53" w:right="154"/>
      </w:pPr>
      <w:r>
        <w:t>КИМ итогового собеседования, который включает в себя текст для чтения для каждого участника итогового собеседования, 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w:t>
      </w:r>
    </w:p>
    <w:p w:rsidR="0055052B" w:rsidRDefault="0055052B">
      <w:pPr>
        <w:sectPr w:rsidR="0055052B">
          <w:type w:val="continuous"/>
          <w:pgSz w:w="11900" w:h="16840"/>
          <w:pgMar w:top="1182" w:right="432" w:bottom="917" w:left="1016" w:header="720" w:footer="720" w:gutter="0"/>
          <w:cols w:space="720"/>
        </w:sectPr>
      </w:pPr>
    </w:p>
    <w:p w:rsidR="0055052B" w:rsidRDefault="009748D8">
      <w:pPr>
        <w:spacing w:after="35"/>
        <w:ind w:left="53" w:right="23"/>
      </w:pPr>
      <w:r>
        <w:lastRenderedPageBreak/>
        <w:t xml:space="preserve">черновики (для участников итогового собеседования с ОШ, участников итогового собеседования детей-инвалидов и инвалидов, которые проходят итоговое собеседование в письменной форме); </w:t>
      </w:r>
      <w:r>
        <w:rPr>
          <w:u w:val="single" w:color="000000"/>
        </w:rPr>
        <w:t>для собеседника</w:t>
      </w:r>
      <w:r>
        <w:t>:</w:t>
      </w:r>
    </w:p>
    <w:p w:rsidR="0055052B" w:rsidRDefault="009748D8">
      <w:pPr>
        <w:ind w:left="53" w:right="23"/>
      </w:pPr>
      <w:r>
        <w:t xml:space="preserve">КИМ итогового собеседования; карточки собеседника по каждой теме беседы — по 2 экземпляра на аудиторию проведения итогового собеседования; инструкцию по выполнению заданий КИМ итогового собеседования; ведомость учета проведения итогового собеседования в аудитории проведения итогового собеседования, в которой фиксируется время начала и окончания ответа каждого участника итогового собеседования; материалы для проведения итогового собеседования: тексты для чтения, листы с тремя темами беседы, карточки с планом беседы по каждой теме. </w:t>
      </w:r>
      <w:r>
        <w:rPr>
          <w:u w:val="single" w:color="000000"/>
        </w:rPr>
        <w:t>Эксперту</w:t>
      </w:r>
      <w:r>
        <w:t>:</w:t>
      </w:r>
    </w:p>
    <w:p w:rsidR="0055052B" w:rsidRDefault="009748D8">
      <w:pPr>
        <w:spacing w:after="80"/>
        <w:ind w:left="777" w:right="23" w:firstLine="0"/>
      </w:pPr>
      <w:r>
        <w:t>КИМ итогового собеседования;</w:t>
      </w:r>
    </w:p>
    <w:p w:rsidR="0055052B" w:rsidRDefault="009748D8">
      <w:pPr>
        <w:ind w:left="53" w:right="23"/>
      </w:pPr>
      <w:r>
        <w:t>протокол эксперта по оцениванию ответов участников итогового собеседования (Приложение 13).</w:t>
      </w:r>
    </w:p>
    <w:p w:rsidR="0055052B" w:rsidRDefault="009748D8">
      <w:pPr>
        <w:spacing w:after="347" w:line="244" w:lineRule="auto"/>
        <w:ind w:left="731" w:right="2050" w:hanging="10"/>
        <w:jc w:val="left"/>
      </w:pPr>
      <w:r>
        <w:rPr>
          <w:u w:val="single" w:color="000000"/>
        </w:rPr>
        <w:t>Организатору (гам) проведения итогового собеседования</w:t>
      </w:r>
      <w:r>
        <w:t>: список участников итогового собеседования.</w:t>
      </w:r>
    </w:p>
    <w:p w:rsidR="0055052B" w:rsidRDefault="009748D8">
      <w:pPr>
        <w:spacing w:after="17" w:line="248" w:lineRule="auto"/>
        <w:ind w:left="772" w:right="4" w:hanging="10"/>
      </w:pPr>
      <w:r>
        <w:rPr>
          <w:sz w:val="30"/>
        </w:rPr>
        <w:t>Во время проведения итогового собеседования:</w:t>
      </w:r>
    </w:p>
    <w:p w:rsidR="0055052B" w:rsidRDefault="009748D8">
      <w:pPr>
        <w:numPr>
          <w:ilvl w:val="0"/>
          <w:numId w:val="5"/>
        </w:numPr>
        <w:spacing w:after="35"/>
        <w:ind w:right="23"/>
      </w:pPr>
      <w:r>
        <w:t>Координировать работу лиц, привлекаемых к проведению итогового собеседования.</w:t>
      </w:r>
    </w:p>
    <w:p w:rsidR="0055052B" w:rsidRDefault="009748D8">
      <w:pPr>
        <w:numPr>
          <w:ilvl w:val="0"/>
          <w:numId w:val="5"/>
        </w:numPr>
        <w:spacing w:after="38"/>
        <w:ind w:right="23"/>
      </w:pPr>
      <w:r>
        <w:t>В случае,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(приложение 11).</w:t>
      </w:r>
    </w:p>
    <w:p w:rsidR="0055052B" w:rsidRDefault="009748D8">
      <w:pPr>
        <w:ind w:left="53" w:right="23"/>
      </w:pPr>
      <w:r>
        <w:t>З. В случае если участник итогового собеседования в аудитории проведения итогового собеседования нарушил установленные требования Порядка (запрет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 составить «Акт об удалении участника итогового собеседования»4 (приложение 12).</w:t>
      </w:r>
    </w:p>
    <w:p w:rsidR="0055052B" w:rsidRDefault="009748D8">
      <w:pPr>
        <w:spacing w:after="17" w:line="248" w:lineRule="auto"/>
        <w:ind w:left="772" w:right="4" w:hanging="10"/>
      </w:pPr>
      <w:r>
        <w:rPr>
          <w:sz w:val="30"/>
        </w:rPr>
        <w:t>По завершении проведения итогового собеседования:</w:t>
      </w:r>
    </w:p>
    <w:p w:rsidR="0055052B" w:rsidRDefault="009748D8">
      <w:pPr>
        <w:numPr>
          <w:ilvl w:val="0"/>
          <w:numId w:val="6"/>
        </w:numPr>
        <w:spacing w:after="342"/>
        <w:ind w:right="3365" w:hanging="10"/>
        <w:jc w:val="left"/>
      </w:pPr>
      <w:r>
        <w:t>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55052B" w:rsidRDefault="009748D8">
      <w:pPr>
        <w:spacing w:before="60" w:after="13" w:line="243" w:lineRule="auto"/>
        <w:ind w:left="23" w:right="43" w:firstLine="854"/>
      </w:pPr>
      <w:r>
        <w:rPr>
          <w:noProof/>
          <w:sz w:val="22"/>
        </w:rPr>
        <w:lastRenderedPageBreak/>
        <mc:AlternateContent>
          <mc:Choice Requires="wpg">
            <w:drawing>
              <wp:anchor distT="0" distB="0" distL="114300" distR="114300" simplePos="0" relativeHeight="251660288" behindDoc="1" locked="0" layoutInCell="1" allowOverlap="1">
                <wp:simplePos x="0" y="0"/>
                <wp:positionH relativeFrom="column">
                  <wp:posOffset>18282</wp:posOffset>
                </wp:positionH>
                <wp:positionV relativeFrom="paragraph">
                  <wp:posOffset>-120375</wp:posOffset>
                </wp:positionV>
                <wp:extent cx="1828186" cy="12193"/>
                <wp:effectExtent l="0" t="0" r="0" b="0"/>
                <wp:wrapNone/>
                <wp:docPr id="200319" name="Group 200319"/>
                <wp:cNvGraphicFramePr/>
                <a:graphic xmlns:a="http://schemas.openxmlformats.org/drawingml/2006/main">
                  <a:graphicData uri="http://schemas.microsoft.com/office/word/2010/wordprocessingGroup">
                    <wpg:wgp>
                      <wpg:cNvGrpSpPr/>
                      <wpg:grpSpPr>
                        <a:xfrm>
                          <a:off x="0" y="0"/>
                          <a:ext cx="1828186" cy="12193"/>
                          <a:chOff x="0" y="0"/>
                          <a:chExt cx="1828186" cy="12193"/>
                        </a:xfrm>
                      </wpg:grpSpPr>
                      <wps:wsp>
                        <wps:cNvPr id="200318" name="Shape 200318"/>
                        <wps:cNvSpPr/>
                        <wps:spPr>
                          <a:xfrm>
                            <a:off x="0" y="0"/>
                            <a:ext cx="1828186" cy="12193"/>
                          </a:xfrm>
                          <a:custGeom>
                            <a:avLst/>
                            <a:gdLst/>
                            <a:ahLst/>
                            <a:cxnLst/>
                            <a:rect l="0" t="0" r="0" b="0"/>
                            <a:pathLst>
                              <a:path w="1828186" h="12193">
                                <a:moveTo>
                                  <a:pt x="0" y="6097"/>
                                </a:moveTo>
                                <a:lnTo>
                                  <a:pt x="1828186" y="6097"/>
                                </a:lnTo>
                              </a:path>
                            </a:pathLst>
                          </a:custGeom>
                          <a:ln w="12193"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200319" style="width:143.952pt;height:0.960083pt;position:absolute;z-index:-2147483648;mso-position-horizontal-relative:text;mso-position-horizontal:absolute;margin-left:1.43952pt;mso-position-vertical-relative:text;margin-top:-9.47845pt;" coordsize="18281,121">
                <v:shape id="Shape 200318" style="position:absolute;width:18281;height:121;left:0;top:0;" coordsize="1828186,12193" path="m0,6097l1828186,6097">
                  <v:stroke weight="0.960083pt" endcap="flat" joinstyle="miter" miterlimit="1" on="true" color="#000000"/>
                  <v:fill on="false" color="#000000"/>
                </v:shape>
              </v:group>
            </w:pict>
          </mc:Fallback>
        </mc:AlternateContent>
      </w:r>
      <w:r>
        <w:rPr>
          <w:sz w:val="20"/>
        </w:rPr>
        <w:t xml:space="preserve">Собеседник приглашает ответственного организатора образовательной организации. который составляет «Акт об удалении участника итогового собеседования». Собеседник вносит соответствующую отметку в форму </w:t>
      </w:r>
      <w:r>
        <w:rPr>
          <w:noProof/>
        </w:rPr>
        <w:drawing>
          <wp:inline distT="0" distB="0" distL="0" distR="0">
            <wp:extent cx="329073" cy="91449"/>
            <wp:effectExtent l="0" t="0" r="0" b="0"/>
            <wp:docPr id="200316" name="Picture 200316"/>
            <wp:cNvGraphicFramePr/>
            <a:graphic xmlns:a="http://schemas.openxmlformats.org/drawingml/2006/main">
              <a:graphicData uri="http://schemas.openxmlformats.org/drawingml/2006/picture">
                <pic:pic xmlns:pic="http://schemas.openxmlformats.org/drawingml/2006/picture">
                  <pic:nvPicPr>
                    <pic:cNvPr id="200316" name="Picture 200316"/>
                    <pic:cNvPicPr/>
                  </pic:nvPicPr>
                  <pic:blipFill>
                    <a:blip r:embed="rId23"/>
                    <a:stretch>
                      <a:fillRect/>
                    </a:stretch>
                  </pic:blipFill>
                  <pic:spPr>
                    <a:xfrm>
                      <a:off x="0" y="0"/>
                      <a:ext cx="329073" cy="91449"/>
                    </a:xfrm>
                    <a:prstGeom prst="rect">
                      <a:avLst/>
                    </a:prstGeom>
                  </pic:spPr>
                </pic:pic>
              </a:graphicData>
            </a:graphic>
          </wp:inline>
        </w:drawing>
      </w:r>
      <w:r>
        <w:rPr>
          <w:sz w:val="20"/>
        </w:rPr>
        <w:t>«Ведомость учета проведения итогового собеседования в аудитории».</w:t>
      </w:r>
    </w:p>
    <w:p w:rsidR="0055052B" w:rsidRDefault="009748D8">
      <w:pPr>
        <w:spacing w:after="13" w:line="243" w:lineRule="auto"/>
        <w:ind w:left="23" w:right="43" w:firstLine="701"/>
      </w:pPr>
      <w:r>
        <w:rPr>
          <w:sz w:val="20"/>
        </w:rPr>
        <w:t xml:space="preserve">Эксперт ставит отметку об удалении за нарушение требований в форме «Протокол эксперта по оцениванию ответов участников итогового </w:t>
      </w:r>
    </w:p>
    <w:p w:rsidR="0055052B" w:rsidRDefault="009748D8">
      <w:pPr>
        <w:numPr>
          <w:ilvl w:val="0"/>
          <w:numId w:val="6"/>
        </w:numPr>
        <w:spacing w:after="1" w:line="244" w:lineRule="auto"/>
        <w:ind w:right="3365" w:hanging="10"/>
        <w:jc w:val="left"/>
      </w:pPr>
      <w:r>
        <w:t xml:space="preserve">Принять в Штабе: </w:t>
      </w:r>
      <w:r>
        <w:rPr>
          <w:u w:val="single" w:color="000000"/>
        </w:rPr>
        <w:t>от собеседников:</w:t>
      </w:r>
    </w:p>
    <w:p w:rsidR="0055052B" w:rsidRDefault="009748D8">
      <w:pPr>
        <w:ind w:left="53" w:right="23"/>
      </w:pPr>
      <w:r>
        <w:t xml:space="preserve">материалы, использованные для проведения итогового собеседования; ведомость учета проведения итогового собеседования в аудитории проведения итогового собеседования; листы бумаги для черновиков (при наличии); </w:t>
      </w:r>
      <w:r>
        <w:rPr>
          <w:u w:val="single" w:color="000000"/>
        </w:rPr>
        <w:t>от технического специалиста:</w:t>
      </w:r>
    </w:p>
    <w:p w:rsidR="0055052B" w:rsidRDefault="009748D8">
      <w:pPr>
        <w:ind w:left="53" w:right="23"/>
      </w:pPr>
      <w:r>
        <w:t>флеш-накопители с аудиозаписями ответов участников итогового собеседования из каждой аудитории проведения итогового собеседования; протокол эксперта по оцениванию ответов участников итогового собеседования.</w:t>
      </w:r>
    </w:p>
    <w:p w:rsidR="0055052B" w:rsidRDefault="009748D8">
      <w:pPr>
        <w:spacing w:after="1" w:line="244" w:lineRule="auto"/>
        <w:ind w:left="731" w:right="2050" w:hanging="10"/>
        <w:jc w:val="left"/>
      </w:pPr>
      <w:r>
        <w:rPr>
          <w:u w:val="single" w:color="000000"/>
        </w:rPr>
        <w:t xml:space="preserve">от организаторов проведения итогового собеседования: </w:t>
      </w:r>
      <w:bookmarkStart w:id="0" w:name="_GoBack"/>
      <w:bookmarkEnd w:id="0"/>
      <w:r>
        <w:t>список участников итогового собеседования.</w:t>
      </w:r>
    </w:p>
    <w:p w:rsidR="0055052B" w:rsidRDefault="009748D8">
      <w:pPr>
        <w:ind w:left="53" w:right="23"/>
      </w:pPr>
      <w:r>
        <w:t>З. Передать техническому специалисту протокол эксперта по оцениванию ответов участников итогового для внесения сведений в АИС «Веб ИС-9» результатов итогового собеседования. После окончания работы технического специалиста с указанными документами принять их.</w:t>
      </w:r>
    </w:p>
    <w:p w:rsidR="0055052B" w:rsidRPr="004643A8" w:rsidRDefault="009748D8">
      <w:pPr>
        <w:numPr>
          <w:ilvl w:val="0"/>
          <w:numId w:val="7"/>
        </w:numPr>
        <w:ind w:right="23"/>
        <w:rPr>
          <w:highlight w:val="yellow"/>
        </w:rPr>
      </w:pPr>
      <w:r w:rsidRPr="004643A8">
        <w:rPr>
          <w:highlight w:val="yellow"/>
        </w:rPr>
        <w:t>Обеспечить хранение в 00 до установленного срока:</w:t>
      </w:r>
    </w:p>
    <w:p w:rsidR="0055052B" w:rsidRDefault="009748D8">
      <w:pPr>
        <w:ind w:left="53" w:right="23"/>
      </w:pPr>
      <w:r w:rsidRPr="004643A8">
        <w:rPr>
          <w:highlight w:val="yellow"/>
        </w:rPr>
        <w:t>аудио-файлов с записями ответов участников итогового собеседования; списков участников, ведомостей учета проведения итогового собеседования в аудиториях; ведомость учета проведения итогового собеседования в аудитории проведения итогового собеседования; протоколов эксперта по оцениванию ответов участников итогового собеседования.</w:t>
      </w:r>
    </w:p>
    <w:p w:rsidR="0055052B" w:rsidRDefault="009748D8">
      <w:pPr>
        <w:numPr>
          <w:ilvl w:val="0"/>
          <w:numId w:val="7"/>
        </w:numPr>
        <w:ind w:right="23"/>
      </w:pPr>
      <w:r>
        <w:t>Проконтролировать корректность внесений сведений техническим специалистом в АИС «Веб ИС-9» (при необходимости внести изменения). Завершить работу по внесению/корректировке данных и закрыть экзамен до 15:00 следующего дня итогового собеседования.</w:t>
      </w:r>
    </w:p>
    <w:p w:rsidR="0055052B" w:rsidRPr="004643A8" w:rsidRDefault="009748D8">
      <w:pPr>
        <w:numPr>
          <w:ilvl w:val="0"/>
          <w:numId w:val="7"/>
        </w:numPr>
        <w:ind w:right="23"/>
        <w:rPr>
          <w:highlight w:val="yellow"/>
        </w:rPr>
      </w:pPr>
      <w:r w:rsidRPr="004643A8">
        <w:rPr>
          <w:highlight w:val="yellow"/>
        </w:rPr>
        <w:t>Осуществить передачу скан протокола эксперта по оцениванию ответов участников итогового собеседования в МОУО с наименованием файла следующщего вида: «ИС-9 Код ОО_Дата проведения» до 15:00 следующего дня итогового собеседования.</w:t>
      </w:r>
    </w:p>
    <w:p w:rsidR="0055052B" w:rsidRDefault="009748D8">
      <w:pPr>
        <w:numPr>
          <w:ilvl w:val="0"/>
          <w:numId w:val="7"/>
        </w:numPr>
        <w:ind w:right="23"/>
      </w:pPr>
      <w:r>
        <w:t>В случае выявления ошибки в персональных данных участника заполнить ведомость коррекции персональных данных (приложение 16) и осуществить передачу скан вариант данной формы с приложением копии паспорта участника в МОУО до 15:00 следующего дня итогового собеседования.</w:t>
      </w:r>
    </w:p>
    <w:p w:rsidR="0055052B" w:rsidRDefault="009748D8">
      <w:pPr>
        <w:spacing w:after="618" w:line="246" w:lineRule="auto"/>
        <w:ind w:left="6300" w:right="23" w:firstLine="0"/>
        <w:jc w:val="left"/>
      </w:pPr>
      <w:r>
        <w:rPr>
          <w:sz w:val="26"/>
        </w:rPr>
        <w:t>Приложение 2 к Порядку проведения итогового собеседования по русскому языку для обучающихся 1 Х классов общеобразовательных организаций Республики Татарстан в 2026 году</w:t>
      </w:r>
    </w:p>
    <w:p w:rsidR="0055052B" w:rsidRDefault="009748D8">
      <w:pPr>
        <w:pStyle w:val="1"/>
        <w:spacing w:after="304"/>
        <w:ind w:left="135" w:right="67"/>
      </w:pPr>
      <w:r>
        <w:lastRenderedPageBreak/>
        <w:t>Инструкция для технического специалиста образовательной организации</w:t>
      </w:r>
    </w:p>
    <w:p w:rsidR="0055052B" w:rsidRDefault="009748D8">
      <w:pPr>
        <w:spacing w:after="17" w:line="248" w:lineRule="auto"/>
        <w:ind w:left="772" w:right="4" w:hanging="10"/>
      </w:pPr>
      <w:r>
        <w:rPr>
          <w:sz w:val="30"/>
        </w:rPr>
        <w:t>При подготовке к проведению итогового собеседования:</w:t>
      </w:r>
    </w:p>
    <w:p w:rsidR="0055052B" w:rsidRDefault="009748D8">
      <w:pPr>
        <w:ind w:left="53" w:right="23"/>
      </w:pPr>
      <w:r>
        <w:t>подготовить в Штабе рабочее место, оборудованное компьютером с доступом в сеть Интернет и принтером для получения и тиражирования материалов для проведения итогового собеседования.</w:t>
      </w:r>
    </w:p>
    <w:p w:rsidR="0055052B" w:rsidRDefault="009748D8">
      <w:pPr>
        <w:spacing w:after="14" w:line="248" w:lineRule="auto"/>
        <w:ind w:left="135" w:right="96" w:hanging="10"/>
        <w:jc w:val="center"/>
      </w:pPr>
      <w:r>
        <w:rPr>
          <w:sz w:val="30"/>
        </w:rPr>
        <w:t>Не позднее чем за пять дней до проведения итогового собеседования:</w:t>
      </w:r>
    </w:p>
    <w:p w:rsidR="0055052B" w:rsidRDefault="009748D8">
      <w:pPr>
        <w:ind w:left="53" w:right="23"/>
      </w:pPr>
      <w:r>
        <w:t xml:space="preserve">Пройти авторизацию в АИС «Веб ИС-9» и ознакомиться с работой личного кабинета. Доступ к ИС осуществляется по адресу: https://is9.rustest.ru </w:t>
      </w:r>
      <w:r>
        <w:rPr>
          <w:noProof/>
        </w:rPr>
        <w:drawing>
          <wp:inline distT="0" distB="0" distL="0" distR="0">
            <wp:extent cx="85315" cy="146318"/>
            <wp:effectExtent l="0" t="0" r="0" b="0"/>
            <wp:docPr id="200321" name="Picture 200321"/>
            <wp:cNvGraphicFramePr/>
            <a:graphic xmlns:a="http://schemas.openxmlformats.org/drawingml/2006/main">
              <a:graphicData uri="http://schemas.openxmlformats.org/drawingml/2006/picture">
                <pic:pic xmlns:pic="http://schemas.openxmlformats.org/drawingml/2006/picture">
                  <pic:nvPicPr>
                    <pic:cNvPr id="200321" name="Picture 200321"/>
                    <pic:cNvPicPr/>
                  </pic:nvPicPr>
                  <pic:blipFill>
                    <a:blip r:embed="rId24"/>
                    <a:stretch>
                      <a:fillRect/>
                    </a:stretch>
                  </pic:blipFill>
                  <pic:spPr>
                    <a:xfrm>
                      <a:off x="0" y="0"/>
                      <a:ext cx="85315" cy="146318"/>
                    </a:xfrm>
                    <a:prstGeom prst="rect">
                      <a:avLst/>
                    </a:prstGeom>
                  </pic:spPr>
                </pic:pic>
              </a:graphicData>
            </a:graphic>
          </wp:inline>
        </w:drawing>
      </w:r>
      <w:r>
        <w:t>Не позднее чем за день до проведения итогового собеседования:</w:t>
      </w:r>
    </w:p>
    <w:p w:rsidR="0055052B" w:rsidRDefault="009748D8">
      <w:pPr>
        <w:ind w:left="53" w:right="23"/>
      </w:pPr>
      <w: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 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собеседника должны быть отчетливо слышны. Аудиозаписи сохраняются в часто используемых аудиоформатах (*.т4а, *.wav, *.трЗ, *.тр4 и т.д.); проверить готовность рабочего места в Штабе для получения материалов итогового собеседования (наличие компьютера/ноутбука, требованиям для работы с АИС «Веб ИС-9», наличие доступа в сеть Интернет, рабочее состояние принтера, наличие достаточного количества бумаги); получить от РЦОИ и передать ответственному организатору образовательной организации списки участников итогового собеседования; в АИС «Веб ИС-9» заполнить сведения об аудиториях проведения ИС; получить с официального сайта ФГБНУ «ФИГЛИ» (http://fipi.ru) и тиражировать в необходимом количестве критерии оценивания итогового собеседования для экспертов. Для печати комплекта КИМ итогового собеседования использовать черно-белый принтер.</w:t>
      </w:r>
    </w:p>
    <w:p w:rsidR="0055052B" w:rsidRDefault="009748D8">
      <w:pPr>
        <w:spacing w:after="17" w:line="248" w:lineRule="auto"/>
        <w:ind w:left="772" w:right="4" w:hanging="10"/>
      </w:pPr>
      <w:r>
        <w:rPr>
          <w:sz w:val="30"/>
        </w:rPr>
        <w:t>В день проведения итогового собеседования:</w:t>
      </w:r>
    </w:p>
    <w:p w:rsidR="0055052B" w:rsidRDefault="009748D8">
      <w:pPr>
        <w:ind w:left="53" w:right="23"/>
      </w:pPr>
      <w:r>
        <w:t xml:space="preserve">обеспечить получение КИМ итогового собеседования от РЦОИ и передать их ответственному организатору образовательной организации; осуществить печать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 передать ответственному организатору образовательной организации формы для проведения итогового </w:t>
      </w:r>
    </w:p>
    <w:p w:rsidR="0055052B" w:rsidRDefault="009748D8">
      <w:pPr>
        <w:spacing w:after="25"/>
        <w:ind w:left="53" w:right="23"/>
      </w:pPr>
      <w:r>
        <w:t>обеспечить ведение персональной (индивидуальной) аудиозаписи бесед участников с собеседником (аудиозапись ответов каждого участника итогового собеседования отдельно).</w:t>
      </w:r>
    </w:p>
    <w:p w:rsidR="0055052B" w:rsidRDefault="009748D8">
      <w:pPr>
        <w:ind w:left="53" w:right="23"/>
      </w:pPr>
      <w:r>
        <w:t>Ответ каждого участника должен быть сохранен в виде: «Код 00 Код аудитории ФИО». Все ответы участников из аудитории должны быть собраны в одну папку имеющую вид: «Код 00 Номер аудитории».</w:t>
      </w:r>
    </w:p>
    <w:p w:rsidR="0055052B" w:rsidRDefault="009748D8">
      <w:pPr>
        <w:spacing w:after="17" w:line="248" w:lineRule="auto"/>
        <w:ind w:left="772" w:right="4" w:hanging="10"/>
      </w:pPr>
      <w:r>
        <w:rPr>
          <w:sz w:val="30"/>
        </w:rPr>
        <w:t>По завершении проведения итогового собеседования:</w:t>
      </w:r>
    </w:p>
    <w:p w:rsidR="0055052B" w:rsidRDefault="009748D8">
      <w:pPr>
        <w:spacing w:after="26"/>
        <w:ind w:left="53" w:right="23"/>
      </w:pPr>
      <w:r>
        <w:t xml:space="preserve">По завершении участниками сдачи итогового собеседования технический специалист копирует аудиозаписи (потоковой) участников из каждой аудитории на </w:t>
      </w:r>
      <w:r>
        <w:lastRenderedPageBreak/>
        <w:t>съемный электронный накопитель для последующей передачи ответственному организатору 00. Наименование файла или папки (и/или архива), содержащей файлы записи,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55052B" w:rsidRDefault="009748D8">
      <w:pPr>
        <w:ind w:left="53" w:right="23"/>
      </w:pPr>
      <w:r>
        <w:t>При осуществлении записи ответов для каждого участника итогового собеседования выполнение сопутствующей технической работы (нажатие кнопки «старт»/ «запись»,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55052B" w:rsidRDefault="009748D8">
      <w:pPr>
        <w:ind w:left="53" w:right="23"/>
      </w:pPr>
      <w:r>
        <w:t>По завершении участниками сдачи итогового собеседования технический специалист получает от собеседника протокол эксперта по оцениванию ответов участников итогового собеседования (приложение 13) для внесения в АИС «Веб ИС-9» сведения: номер аудитории; номер варианта; отметку об участнике с ОВЗ (Столбец «Резерв» со значением 22); в случае неявки участника итогового собеседования ставит отметку о неявке; баллы по каждому критерию; отметку зачет/незачет; отметку о досрочном завершении итогового собеседования по объективным причинам (в случае оценивания в присутствии участника итогового собеседования); отметку об удалении (в случае нарушения порядка проведения итогового собеседования, установленного Порядком) до 15:00 следующего дня итогового собеседования.</w:t>
      </w:r>
    </w:p>
    <w:p w:rsidR="0055052B" w:rsidRDefault="009748D8">
      <w:pPr>
        <w:ind w:left="53" w:right="23"/>
      </w:pPr>
      <w:r>
        <w:t>После внесения сведений в АИС «Веб ИС-9» передать протокол эксперта по оцениванию ответов участников итогового собеседования ответственному организатору образовательной организации.</w:t>
      </w:r>
    </w:p>
    <w:p w:rsidR="0055052B" w:rsidRDefault="009748D8">
      <w:pPr>
        <w:spacing w:after="620" w:line="248" w:lineRule="auto"/>
        <w:ind w:left="6257" w:right="96" w:firstLine="0"/>
      </w:pPr>
      <w:r>
        <w:rPr>
          <w:sz w:val="26"/>
        </w:rPr>
        <w:t>Приложение З к Порядку проведения итогового собеседования по русскому языку для обучающихся ТХ классов общеобразовательных организаций Республики Татарстан в 2026 году</w:t>
      </w:r>
    </w:p>
    <w:p w:rsidR="0055052B" w:rsidRDefault="009748D8">
      <w:pPr>
        <w:pStyle w:val="1"/>
        <w:spacing w:after="302"/>
        <w:ind w:left="135" w:right="134"/>
      </w:pPr>
      <w:r>
        <w:t>Инструкция для собеседника</w:t>
      </w:r>
    </w:p>
    <w:p w:rsidR="0055052B" w:rsidRDefault="009748D8">
      <w:pPr>
        <w:spacing w:after="17" w:line="248" w:lineRule="auto"/>
        <w:ind w:left="38" w:right="4" w:firstLine="701"/>
      </w:pPr>
      <w:r>
        <w:rPr>
          <w:sz w:val="30"/>
        </w:rPr>
        <w:t>Не позднее чем за день до проведения итогового собеседования ознакомиться с:</w:t>
      </w:r>
    </w:p>
    <w:p w:rsidR="0055052B" w:rsidRDefault="009748D8">
      <w:pPr>
        <w:ind w:left="53" w:right="23"/>
      </w:pPr>
      <w: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 порядком проведения и проверки итогового собеседования, определенным</w:t>
      </w:r>
    </w:p>
    <w:p w:rsidR="0055052B" w:rsidRDefault="009748D8">
      <w:pPr>
        <w:ind w:left="754" w:right="6881" w:hanging="701"/>
      </w:pPr>
      <w:r>
        <w:lastRenderedPageBreak/>
        <w:t>Министерством; настоящим Порядком.</w:t>
      </w:r>
    </w:p>
    <w:p w:rsidR="0055052B" w:rsidRDefault="009748D8">
      <w:pPr>
        <w:spacing w:after="17" w:line="248" w:lineRule="auto"/>
        <w:ind w:left="38" w:right="4" w:firstLine="701"/>
      </w:pPr>
      <w:r>
        <w:rPr>
          <w:sz w:val="30"/>
        </w:rPr>
        <w:t>В день проведения итогового собеседования получить от ответственного организатора образовательной организации следующие материалы:</w:t>
      </w:r>
    </w:p>
    <w:p w:rsidR="0055052B" w:rsidRDefault="009748D8">
      <w:pPr>
        <w:ind w:left="53" w:right="23"/>
      </w:pPr>
      <w:r>
        <w:rPr>
          <w:u w:val="single" w:color="000000"/>
        </w:rPr>
        <w:t xml:space="preserve">Для участника итогового собеседования: </w:t>
      </w:r>
      <w:r>
        <w:t>КИМ итогового собеседования; текст для чтения для каждого участника итогового собеседования; карточки с темами беседы на выбор и планами беседы — по 2 экземпляра каждого материала; черновики (для участников итогового собеседования с ОВЗ, участников итогового собеседования детей-инвалидов и инвалидов, которые проходят итоговое собеседование в письменной форме).</w:t>
      </w:r>
    </w:p>
    <w:p w:rsidR="0055052B" w:rsidRDefault="009748D8">
      <w:pPr>
        <w:ind w:left="53" w:right="23"/>
      </w:pPr>
      <w:r>
        <w:rPr>
          <w:u w:val="single" w:color="000000"/>
        </w:rPr>
        <w:t xml:space="preserve">Непосредственно для собеседника: </w:t>
      </w:r>
      <w:r>
        <w:t>КИМ итогового собеседования; карточки собеседника по каждой теме беседы; инструкцию по выполнению заданий КИМ итогового собеседования; 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55052B" w:rsidRDefault="009748D8">
      <w:pPr>
        <w:ind w:left="53" w:right="23"/>
      </w:pPr>
      <w:r>
        <w:t>Собеседник вместе с экспертом должен ознакомиться с КИМ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55052B" w:rsidRDefault="009748D8">
      <w:pPr>
        <w:ind w:left="53" w:right="23"/>
      </w:pPr>
      <w:r>
        <w:t>Собеседник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объективным причинам или об удалении участника итогового собеседования за нарушение требований Порядка в ведомость учета проведения итогового собеседования в аудитории (приложение 8)</w:t>
      </w:r>
    </w:p>
    <w:p w:rsidR="0055052B" w:rsidRDefault="009748D8">
      <w:pPr>
        <w:ind w:left="53" w:right="23"/>
      </w:pPr>
      <w:r>
        <w:t xml:space="preserve">Обеспечивает проверку документов, удостоверяющих личность участников итогового </w:t>
      </w:r>
    </w:p>
    <w:p w:rsidR="0055052B" w:rsidRDefault="009748D8">
      <w:pPr>
        <w:spacing w:after="65"/>
        <w:ind w:left="758" w:right="23" w:firstLine="0"/>
      </w:pPr>
      <w:r>
        <w:t>Собеседник создает доброжелательную рабочую атмосферу.</w:t>
      </w:r>
    </w:p>
    <w:p w:rsidR="0055052B" w:rsidRDefault="009748D8">
      <w:pPr>
        <w:spacing w:after="17" w:line="248" w:lineRule="auto"/>
        <w:ind w:left="38" w:right="4" w:firstLine="720"/>
      </w:pPr>
      <w:r>
        <w:rPr>
          <w:sz w:val="30"/>
        </w:rPr>
        <w:t>Собеседник при проведении итогового собеседования организует деятельность участника итогового собеседования:</w:t>
      </w:r>
    </w:p>
    <w:p w:rsidR="0055052B" w:rsidRDefault="009748D8">
      <w:pPr>
        <w:ind w:left="53" w:right="23"/>
      </w:pPr>
      <w:r>
        <w:t xml:space="preserve">проводит инструктаж участника итогового собеседования по выполнению заданий КИМ итогового собеседования; выдает КИМ итогового собеседования; выдает черновики (для участников итогового собеседования с ОШ, участников итогового собеседования — детей-инвалидов и инвалидов, которые проходят итоговое собеседование в письменной форме); фиксирует время начала ответа и время окончания ответа каждого задания КИМ итогового собеседования; 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 следит за тем, чтобы участник итогового собеседования произносил номер задания перед ответом на каждое из заданий; 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(для участников итогового собеседования с ОШ, участников итогового собеседования — </w:t>
      </w:r>
      <w:r>
        <w:lastRenderedPageBreak/>
        <w:t>детей-инвалидов и инвалидов время может быть скорректировано с учетом индивидуальных особенностей участников итогового собеседования).</w:t>
      </w:r>
    </w:p>
    <w:p w:rsidR="0055052B" w:rsidRDefault="009748D8">
      <w:pPr>
        <w:ind w:left="53" w:right="23"/>
      </w:pPr>
      <w:r>
        <w:t>При осуществлении записи ответов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55052B" w:rsidRDefault="009748D8">
      <w:pPr>
        <w:spacing w:after="17" w:line="248" w:lineRule="auto"/>
        <w:ind w:left="772" w:right="4" w:hanging="10"/>
      </w:pPr>
      <w:r>
        <w:rPr>
          <w:sz w:val="30"/>
        </w:rPr>
        <w:t>Выполняет роль собеседника:</w:t>
      </w:r>
    </w:p>
    <w:p w:rsidR="0055052B" w:rsidRDefault="009748D8">
      <w:pPr>
        <w:ind w:left="53" w:right="23"/>
      </w:pPr>
      <w:r>
        <w:t>задает вопросы (на основе карточки собеседника или иные вопросы в контексте ответа участника итогового собеседования); переспрашивает, уточняет ответы участника, чтобы избежать односложных ответов; не допускает использование участником итогового собеседования черновиков (кроме участников итогового собеседования с ОШ, участников итогового собеседования детей-инвалидов и инвалидов, которые проходят итоговое собеседование в письменной форме).</w:t>
      </w:r>
    </w:p>
    <w:p w:rsidR="0055052B" w:rsidRDefault="009748D8">
      <w:pPr>
        <w:ind w:left="53" w:right="23"/>
      </w:pPr>
      <w:r>
        <w:t>При выполнении заданий КИМ итогового собеседования (задание Л</w:t>
      </w:r>
      <w:r>
        <w:rPr>
          <w:vertAlign w:val="superscript"/>
        </w:rPr>
        <w:t>Г</w:t>
      </w:r>
      <w:r>
        <w:t>У 2 «Подробный пересказ текста с включением приведенного высказывания»)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(отдельные записи) не</w:t>
      </w:r>
    </w:p>
    <w:p w:rsidR="0055052B" w:rsidRDefault="0055052B">
      <w:pPr>
        <w:sectPr w:rsidR="0055052B">
          <w:footerReference w:type="even" r:id="rId25"/>
          <w:footerReference w:type="default" r:id="rId26"/>
          <w:footerReference w:type="first" r:id="rId27"/>
          <w:pgSz w:w="11900" w:h="16840"/>
          <w:pgMar w:top="1212" w:right="547" w:bottom="979" w:left="1084" w:header="720" w:footer="720" w:gutter="0"/>
          <w:cols w:space="720"/>
        </w:sectPr>
      </w:pPr>
    </w:p>
    <w:p w:rsidR="0055052B" w:rsidRDefault="009748D8">
      <w:pPr>
        <w:spacing w:after="64"/>
        <w:ind w:left="63" w:right="23" w:hanging="10"/>
      </w:pPr>
      <w:r>
        <w:lastRenderedPageBreak/>
        <w:t>разрешается. При этом участники во время проведения итогового собеседования могут осуществлять подчеркивание и разметку в тексте КИМ.</w:t>
      </w:r>
    </w:p>
    <w:p w:rsidR="0055052B" w:rsidRDefault="009748D8">
      <w:pPr>
        <w:spacing w:after="37"/>
        <w:ind w:left="53" w:right="23"/>
      </w:pPr>
      <w:r>
        <w:t>Участники итогового собеседования с ОВЗ, участники итогового собеседования дети-инвалиды и инвалиды, которые проходят итоговое собеседование в письменной форме, вправе пользоваться черновиками. По завершении проведения итогового собеседования:</w:t>
      </w:r>
    </w:p>
    <w:p w:rsidR="0055052B" w:rsidRDefault="009748D8">
      <w:pPr>
        <w:ind w:left="53" w:right="23"/>
      </w:pPr>
      <w:r>
        <w:t>принимает от эксперта протокол эксперта по оцениванию ответов участников итогового собеседования; передает ответственному организатору образовательной организации в Штабе следующие материалы:</w:t>
      </w:r>
    </w:p>
    <w:p w:rsidR="0055052B" w:rsidRDefault="009748D8">
      <w:pPr>
        <w:ind w:left="53" w:right="23"/>
      </w:pPr>
      <w:r>
        <w:t>КИМ итогового собеседования; заполненную ведомость учета проведения итогового собеседования в аудитории; протокол эксперта по оцениванию ответов участников итогового собеседования; черновики, использованные участниками итогового собеседования с ОШ,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55052B" w:rsidRDefault="009748D8">
      <w:pPr>
        <w:spacing w:after="3" w:line="259" w:lineRule="auto"/>
        <w:ind w:left="10" w:right="90" w:hanging="10"/>
        <w:jc w:val="right"/>
      </w:pPr>
      <w:r>
        <w:t>Ниже представлен временной регламент проведения итогового собеседования.</w:t>
      </w:r>
    </w:p>
    <w:tbl>
      <w:tblPr>
        <w:tblStyle w:val="TableGrid"/>
        <w:tblW w:w="10212" w:type="dxa"/>
        <w:tblInd w:w="5" w:type="dxa"/>
        <w:tblCellMar>
          <w:top w:w="48" w:type="dxa"/>
          <w:left w:w="99" w:type="dxa"/>
          <w:right w:w="111" w:type="dxa"/>
        </w:tblCellMar>
        <w:tblLook w:val="04A0" w:firstRow="1" w:lastRow="0" w:firstColumn="1" w:lastColumn="0" w:noHBand="0" w:noVBand="1"/>
      </w:tblPr>
      <w:tblGrid>
        <w:gridCol w:w="566"/>
        <w:gridCol w:w="4822"/>
        <w:gridCol w:w="3136"/>
        <w:gridCol w:w="1688"/>
      </w:tblGrid>
      <w:tr w:rsidR="0055052B">
        <w:trPr>
          <w:trHeight w:val="316"/>
        </w:trPr>
        <w:tc>
          <w:tcPr>
            <w:tcW w:w="56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4823"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201" w:firstLine="0"/>
              <w:jc w:val="center"/>
            </w:pPr>
            <w:r>
              <w:t>ействия собеседника</w:t>
            </w:r>
          </w:p>
        </w:tc>
        <w:tc>
          <w:tcPr>
            <w:tcW w:w="3136" w:type="dxa"/>
            <w:tcBorders>
              <w:top w:val="single" w:sz="2" w:space="0" w:color="000000"/>
              <w:left w:val="single" w:sz="2" w:space="0" w:color="000000"/>
              <w:bottom w:val="single" w:sz="2" w:space="0" w:color="000000"/>
              <w:right w:val="single" w:sz="2" w:space="0" w:color="000000"/>
            </w:tcBorders>
            <w:vAlign w:val="bottom"/>
          </w:tcPr>
          <w:p w:rsidR="0055052B" w:rsidRDefault="009748D8">
            <w:pPr>
              <w:spacing w:after="0" w:line="259" w:lineRule="auto"/>
              <w:ind w:left="192" w:firstLine="0"/>
              <w:jc w:val="center"/>
            </w:pPr>
            <w:r>
              <w:t>ействия об чающихся</w:t>
            </w:r>
          </w:p>
        </w:tc>
        <w:tc>
          <w:tcPr>
            <w:tcW w:w="1688" w:type="dxa"/>
            <w:tcBorders>
              <w:top w:val="single" w:sz="2" w:space="0" w:color="000000"/>
              <w:left w:val="single" w:sz="2" w:space="0" w:color="000000"/>
              <w:bottom w:val="single" w:sz="2" w:space="0" w:color="000000"/>
              <w:right w:val="single" w:sz="2" w:space="0" w:color="000000"/>
            </w:tcBorders>
            <w:vAlign w:val="bottom"/>
          </w:tcPr>
          <w:p w:rsidR="0055052B" w:rsidRDefault="009748D8">
            <w:pPr>
              <w:spacing w:after="0" w:line="259" w:lineRule="auto"/>
              <w:ind w:left="19" w:firstLine="0"/>
              <w:jc w:val="center"/>
            </w:pPr>
            <w:r>
              <w:t>В емя</w:t>
            </w:r>
          </w:p>
        </w:tc>
      </w:tr>
      <w:tr w:rsidR="0055052B">
        <w:trPr>
          <w:trHeight w:val="907"/>
        </w:trPr>
        <w:tc>
          <w:tcPr>
            <w:tcW w:w="56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9" w:firstLine="0"/>
              <w:jc w:val="center"/>
            </w:pPr>
            <w:r>
              <w:rPr>
                <w:sz w:val="34"/>
              </w:rPr>
              <w:t>1</w:t>
            </w:r>
          </w:p>
        </w:tc>
        <w:tc>
          <w:tcPr>
            <w:tcW w:w="4823"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9" w:firstLine="0"/>
            </w:pPr>
            <w:r>
              <w:rPr>
                <w:sz w:val="26"/>
              </w:rPr>
              <w:t>Приветствие участника собеседования. Знакомство. Короткий рассказ о соде жании итогового собеседования</w:t>
            </w:r>
          </w:p>
        </w:tc>
        <w:tc>
          <w:tcPr>
            <w:tcW w:w="313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688"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48" w:firstLine="0"/>
              <w:jc w:val="center"/>
            </w:pPr>
            <w:r>
              <w:rPr>
                <w:sz w:val="26"/>
              </w:rPr>
              <w:t>1 мин.</w:t>
            </w:r>
          </w:p>
        </w:tc>
      </w:tr>
      <w:tr w:rsidR="0055052B">
        <w:trPr>
          <w:trHeight w:val="310"/>
        </w:trPr>
        <w:tc>
          <w:tcPr>
            <w:tcW w:w="566" w:type="dxa"/>
            <w:tcBorders>
              <w:top w:val="single" w:sz="2" w:space="0" w:color="000000"/>
              <w:left w:val="single" w:sz="2" w:space="0" w:color="000000"/>
              <w:bottom w:val="single" w:sz="2" w:space="0" w:color="000000"/>
              <w:right w:val="nil"/>
            </w:tcBorders>
          </w:tcPr>
          <w:p w:rsidR="0055052B" w:rsidRDefault="0055052B">
            <w:pPr>
              <w:spacing w:after="160" w:line="259" w:lineRule="auto"/>
              <w:ind w:firstLine="0"/>
              <w:jc w:val="left"/>
            </w:pPr>
          </w:p>
        </w:tc>
        <w:tc>
          <w:tcPr>
            <w:tcW w:w="9647" w:type="dxa"/>
            <w:gridSpan w:val="3"/>
            <w:tcBorders>
              <w:top w:val="single" w:sz="2" w:space="0" w:color="000000"/>
              <w:left w:val="nil"/>
              <w:bottom w:val="single" w:sz="2" w:space="0" w:color="000000"/>
              <w:right w:val="single" w:sz="2" w:space="0" w:color="000000"/>
            </w:tcBorders>
          </w:tcPr>
          <w:p w:rsidR="0055052B" w:rsidRDefault="009748D8">
            <w:pPr>
              <w:spacing w:after="0" w:line="259" w:lineRule="auto"/>
              <w:ind w:left="1707" w:firstLine="0"/>
              <w:jc w:val="left"/>
            </w:pPr>
            <w:r>
              <w:t>Выполнение заданий итогового собеседования</w:t>
            </w:r>
          </w:p>
        </w:tc>
      </w:tr>
      <w:tr w:rsidR="0055052B">
        <w:trPr>
          <w:trHeight w:val="316"/>
        </w:trPr>
        <w:tc>
          <w:tcPr>
            <w:tcW w:w="56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959" w:type="dxa"/>
            <w:gridSpan w:val="2"/>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0"/>
              <w:jc w:val="right"/>
            </w:pPr>
            <w:r>
              <w:rPr>
                <w:sz w:val="26"/>
              </w:rPr>
              <w:t>П иблизшпельное в емя</w:t>
            </w:r>
          </w:p>
        </w:tc>
        <w:tc>
          <w:tcPr>
            <w:tcW w:w="1688" w:type="dxa"/>
            <w:tcBorders>
              <w:top w:val="single" w:sz="2" w:space="0" w:color="000000"/>
              <w:left w:val="single" w:sz="2" w:space="0" w:color="000000"/>
              <w:bottom w:val="single" w:sz="2" w:space="0" w:color="000000"/>
              <w:right w:val="single" w:sz="2" w:space="0" w:color="000000"/>
            </w:tcBorders>
            <w:vAlign w:val="bottom"/>
          </w:tcPr>
          <w:p w:rsidR="0055052B" w:rsidRDefault="009748D8">
            <w:pPr>
              <w:spacing w:after="0" w:line="259" w:lineRule="auto"/>
              <w:ind w:firstLine="0"/>
              <w:jc w:val="center"/>
            </w:pPr>
            <w:r>
              <w:t>15-16 мин.</w:t>
            </w:r>
          </w:p>
        </w:tc>
      </w:tr>
      <w:tr w:rsidR="0055052B">
        <w:trPr>
          <w:trHeight w:val="313"/>
        </w:trPr>
        <w:tc>
          <w:tcPr>
            <w:tcW w:w="566" w:type="dxa"/>
            <w:tcBorders>
              <w:top w:val="single" w:sz="2" w:space="0" w:color="000000"/>
              <w:left w:val="single" w:sz="2" w:space="0" w:color="000000"/>
              <w:bottom w:val="single" w:sz="2" w:space="0" w:color="000000"/>
              <w:right w:val="nil"/>
            </w:tcBorders>
          </w:tcPr>
          <w:p w:rsidR="0055052B" w:rsidRDefault="0055052B">
            <w:pPr>
              <w:spacing w:after="160" w:line="259" w:lineRule="auto"/>
              <w:ind w:firstLine="0"/>
              <w:jc w:val="left"/>
            </w:pPr>
          </w:p>
        </w:tc>
        <w:tc>
          <w:tcPr>
            <w:tcW w:w="9647" w:type="dxa"/>
            <w:gridSpan w:val="3"/>
            <w:tcBorders>
              <w:top w:val="single" w:sz="2" w:space="0" w:color="000000"/>
              <w:left w:val="nil"/>
              <w:bottom w:val="single" w:sz="2" w:space="0" w:color="000000"/>
              <w:right w:val="single" w:sz="2" w:space="0" w:color="000000"/>
            </w:tcBorders>
          </w:tcPr>
          <w:p w:rsidR="0055052B" w:rsidRDefault="009748D8">
            <w:pPr>
              <w:spacing w:after="0" w:line="259" w:lineRule="auto"/>
              <w:ind w:right="595" w:firstLine="0"/>
              <w:jc w:val="center"/>
            </w:pPr>
            <w:r>
              <w:rPr>
                <w:sz w:val="26"/>
              </w:rPr>
              <w:t>РАБОТА С ТЕКСТОМ</w:t>
            </w:r>
          </w:p>
        </w:tc>
      </w:tr>
      <w:tr w:rsidR="0055052B">
        <w:trPr>
          <w:trHeight w:val="1811"/>
        </w:trPr>
        <w:tc>
          <w:tcPr>
            <w:tcW w:w="56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25" w:firstLine="0"/>
              <w:jc w:val="left"/>
            </w:pPr>
            <w:r>
              <w:rPr>
                <w:sz w:val="26"/>
              </w:rPr>
              <w:t>2</w:t>
            </w:r>
          </w:p>
        </w:tc>
        <w:tc>
          <w:tcPr>
            <w:tcW w:w="4823" w:type="dxa"/>
            <w:tcBorders>
              <w:top w:val="single" w:sz="2" w:space="0" w:color="000000"/>
              <w:left w:val="single" w:sz="2" w:space="0" w:color="000000"/>
              <w:bottom w:val="single" w:sz="2" w:space="0" w:color="000000"/>
              <w:right w:val="single" w:sz="2" w:space="0" w:color="000000"/>
            </w:tcBorders>
          </w:tcPr>
          <w:p w:rsidR="0055052B" w:rsidRDefault="009748D8">
            <w:pPr>
              <w:spacing w:after="36" w:line="233" w:lineRule="auto"/>
              <w:ind w:left="10" w:right="10" w:firstLine="10"/>
            </w:pPr>
            <w:r>
              <w:rPr>
                <w:sz w:val="26"/>
              </w:rPr>
              <w:t>Предложить участнику собеседования ознакомиться с текстом для чтения вслух.</w:t>
            </w:r>
          </w:p>
          <w:p w:rsidR="0055052B" w:rsidRDefault="009748D8">
            <w:pPr>
              <w:spacing w:after="0" w:line="259" w:lineRule="auto"/>
              <w:ind w:left="10" w:firstLine="0"/>
            </w:pPr>
            <w:r>
              <w:rPr>
                <w:sz w:val="26"/>
              </w:rPr>
              <w:t>Обратить внимание на то, что участник собеседования будет работать с этим текстом, выполняя задания 1 и 2</w:t>
            </w:r>
          </w:p>
        </w:tc>
        <w:tc>
          <w:tcPr>
            <w:tcW w:w="313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688"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911"/>
        </w:trPr>
        <w:tc>
          <w:tcPr>
            <w:tcW w:w="56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15" w:firstLine="0"/>
              <w:jc w:val="left"/>
            </w:pPr>
            <w:r>
              <w:rPr>
                <w:sz w:val="26"/>
              </w:rPr>
              <w:t>З</w:t>
            </w:r>
          </w:p>
        </w:tc>
        <w:tc>
          <w:tcPr>
            <w:tcW w:w="4823"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10"/>
            </w:pPr>
            <w:r>
              <w:rPr>
                <w:sz w:val="26"/>
              </w:rPr>
              <w:t>За несколько секунд напомнить о готовности к чтению</w:t>
            </w:r>
          </w:p>
        </w:tc>
        <w:tc>
          <w:tcPr>
            <w:tcW w:w="3136" w:type="dxa"/>
            <w:tcBorders>
              <w:top w:val="single" w:sz="2" w:space="0" w:color="000000"/>
              <w:left w:val="single" w:sz="2" w:space="0" w:color="000000"/>
              <w:bottom w:val="single" w:sz="2" w:space="0" w:color="000000"/>
              <w:right w:val="single" w:sz="2" w:space="0" w:color="000000"/>
            </w:tcBorders>
          </w:tcPr>
          <w:p w:rsidR="0055052B" w:rsidRDefault="009748D8">
            <w:pPr>
              <w:spacing w:after="10" w:line="239" w:lineRule="auto"/>
              <w:ind w:left="20" w:hanging="10"/>
              <w:jc w:val="left"/>
            </w:pPr>
            <w:r>
              <w:rPr>
                <w:sz w:val="26"/>
              </w:rPr>
              <w:t>Подготовка к чтению вслух.</w:t>
            </w:r>
          </w:p>
          <w:p w:rsidR="0055052B" w:rsidRDefault="009748D8">
            <w:pPr>
              <w:spacing w:after="0" w:line="259" w:lineRule="auto"/>
              <w:ind w:left="10" w:firstLine="0"/>
              <w:jc w:val="left"/>
            </w:pPr>
            <w:r>
              <w:rPr>
                <w:sz w:val="26"/>
              </w:rPr>
              <w:t>Чтение текста п о себя</w:t>
            </w:r>
          </w:p>
        </w:tc>
        <w:tc>
          <w:tcPr>
            <w:tcW w:w="1688"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0"/>
              <w:jc w:val="center"/>
            </w:pPr>
            <w:r>
              <w:rPr>
                <w:sz w:val="26"/>
              </w:rPr>
              <w:t>до 2-х мин.</w:t>
            </w:r>
          </w:p>
        </w:tc>
      </w:tr>
      <w:tr w:rsidR="0055052B">
        <w:trPr>
          <w:trHeight w:val="920"/>
        </w:trPr>
        <w:tc>
          <w:tcPr>
            <w:tcW w:w="56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15" w:firstLine="0"/>
              <w:jc w:val="left"/>
            </w:pPr>
            <w:r>
              <w:t>4</w:t>
            </w:r>
          </w:p>
        </w:tc>
        <w:tc>
          <w:tcPr>
            <w:tcW w:w="4823"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0" w:firstLine="0"/>
              <w:jc w:val="left"/>
            </w:pPr>
            <w:r>
              <w:rPr>
                <w:sz w:val="26"/>
              </w:rPr>
              <w:t>Прослушать текст.</w:t>
            </w:r>
          </w:p>
          <w:p w:rsidR="0055052B" w:rsidRDefault="009748D8">
            <w:pPr>
              <w:spacing w:after="0" w:line="259" w:lineRule="auto"/>
              <w:ind w:left="135" w:hanging="125"/>
              <w:jc w:val="left"/>
            </w:pPr>
            <w:r>
              <w:rPr>
                <w:sz w:val="26"/>
              </w:rPr>
              <w:t>Эмоциональная реакция на чтение частника собеседования</w:t>
            </w:r>
          </w:p>
        </w:tc>
        <w:tc>
          <w:tcPr>
            <w:tcW w:w="313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0" w:firstLine="0"/>
              <w:jc w:val="left"/>
            </w:pPr>
            <w:r>
              <w:rPr>
                <w:sz w:val="26"/>
              </w:rPr>
              <w:t>Чтение текста вслух</w:t>
            </w:r>
          </w:p>
        </w:tc>
        <w:tc>
          <w:tcPr>
            <w:tcW w:w="1688"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0"/>
              <w:jc w:val="center"/>
            </w:pPr>
            <w:r>
              <w:rPr>
                <w:sz w:val="26"/>
              </w:rPr>
              <w:t>до 2-х мин.</w:t>
            </w:r>
          </w:p>
        </w:tc>
      </w:tr>
      <w:tr w:rsidR="0055052B">
        <w:trPr>
          <w:trHeight w:val="1470"/>
        </w:trPr>
        <w:tc>
          <w:tcPr>
            <w:tcW w:w="56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15" w:firstLine="0"/>
              <w:jc w:val="left"/>
            </w:pPr>
            <w:r>
              <w:rPr>
                <w:sz w:val="30"/>
              </w:rPr>
              <w:t>5</w:t>
            </w:r>
          </w:p>
        </w:tc>
        <w:tc>
          <w:tcPr>
            <w:tcW w:w="4823"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0" w:firstLine="0"/>
            </w:pPr>
            <w:r>
              <w:rPr>
                <w:sz w:val="26"/>
              </w:rPr>
              <w:t>Переключить участника собеседования на другой вид работы.</w:t>
            </w:r>
          </w:p>
        </w:tc>
        <w:tc>
          <w:tcPr>
            <w:tcW w:w="313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0" w:right="221" w:firstLine="0"/>
            </w:pPr>
            <w:r>
              <w:rPr>
                <w:sz w:val="26"/>
              </w:rPr>
              <w:t>Подготовка к подробному пересказу с включением приведенного высказывания</w:t>
            </w:r>
          </w:p>
        </w:tc>
        <w:tc>
          <w:tcPr>
            <w:tcW w:w="1688"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right="10" w:firstLine="0"/>
              <w:jc w:val="center"/>
            </w:pPr>
            <w:r>
              <w:rPr>
                <w:sz w:val="26"/>
              </w:rPr>
              <w:t>до 2-х мин.</w:t>
            </w:r>
          </w:p>
        </w:tc>
      </w:tr>
      <w:tr w:rsidR="0055052B">
        <w:trPr>
          <w:trHeight w:val="882"/>
        </w:trPr>
        <w:tc>
          <w:tcPr>
            <w:tcW w:w="56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15" w:firstLine="0"/>
              <w:jc w:val="left"/>
            </w:pPr>
            <w:r>
              <w:rPr>
                <w:sz w:val="30"/>
              </w:rPr>
              <w:lastRenderedPageBreak/>
              <w:t>6</w:t>
            </w:r>
          </w:p>
        </w:tc>
        <w:tc>
          <w:tcPr>
            <w:tcW w:w="4823"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0" w:right="10" w:firstLine="0"/>
            </w:pPr>
            <w:r>
              <w:rPr>
                <w:sz w:val="26"/>
              </w:rPr>
              <w:t>Забрать у участника собеседования исходный текст. Слушание пересказа. Эмоциональная сак ия на пе есказ</w:t>
            </w:r>
          </w:p>
        </w:tc>
        <w:tc>
          <w:tcPr>
            <w:tcW w:w="313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0" w:right="412" w:firstLine="0"/>
            </w:pPr>
            <w:r>
              <w:rPr>
                <w:sz w:val="26"/>
              </w:rPr>
              <w:t>Подробный пересказ с включением п иведенного</w:t>
            </w:r>
          </w:p>
        </w:tc>
        <w:tc>
          <w:tcPr>
            <w:tcW w:w="1688"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right="10" w:firstLine="0"/>
              <w:jc w:val="center"/>
            </w:pPr>
            <w:r>
              <w:rPr>
                <w:sz w:val="26"/>
              </w:rPr>
              <w:t>до 3-х мин.</w:t>
            </w:r>
          </w:p>
        </w:tc>
      </w:tr>
    </w:tbl>
    <w:p w:rsidR="0055052B" w:rsidRDefault="0055052B">
      <w:pPr>
        <w:spacing w:after="0" w:line="259" w:lineRule="auto"/>
        <w:ind w:left="-1094" w:right="19" w:firstLine="0"/>
        <w:jc w:val="left"/>
      </w:pPr>
    </w:p>
    <w:tbl>
      <w:tblPr>
        <w:tblStyle w:val="TableGrid"/>
        <w:tblW w:w="10224" w:type="dxa"/>
        <w:tblInd w:w="35" w:type="dxa"/>
        <w:tblCellMar>
          <w:top w:w="42" w:type="dxa"/>
          <w:left w:w="100" w:type="dxa"/>
          <w:right w:w="32" w:type="dxa"/>
        </w:tblCellMar>
        <w:tblLook w:val="04A0" w:firstRow="1" w:lastRow="0" w:firstColumn="1" w:lastColumn="0" w:noHBand="0" w:noVBand="1"/>
      </w:tblPr>
      <w:tblGrid>
        <w:gridCol w:w="566"/>
        <w:gridCol w:w="4827"/>
        <w:gridCol w:w="3138"/>
        <w:gridCol w:w="1693"/>
      </w:tblGrid>
      <w:tr w:rsidR="0055052B">
        <w:trPr>
          <w:trHeight w:val="326"/>
        </w:trPr>
        <w:tc>
          <w:tcPr>
            <w:tcW w:w="566" w:type="dxa"/>
            <w:tcBorders>
              <w:top w:val="single" w:sz="2" w:space="0" w:color="000000"/>
              <w:left w:val="single" w:sz="2" w:space="0" w:color="000000"/>
              <w:bottom w:val="single" w:sz="2" w:space="0" w:color="000000"/>
              <w:right w:val="single" w:sz="2" w:space="0" w:color="000000"/>
            </w:tcBorders>
            <w:vAlign w:val="center"/>
          </w:tcPr>
          <w:p w:rsidR="0055052B" w:rsidRDefault="0055052B">
            <w:pPr>
              <w:spacing w:after="160" w:line="259" w:lineRule="auto"/>
              <w:ind w:firstLine="0"/>
              <w:jc w:val="left"/>
            </w:pPr>
          </w:p>
        </w:tc>
        <w:tc>
          <w:tcPr>
            <w:tcW w:w="4827"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13" w:firstLine="0"/>
              <w:jc w:val="center"/>
            </w:pPr>
            <w:r>
              <w:t>ействия собеседника</w:t>
            </w:r>
          </w:p>
        </w:tc>
        <w:tc>
          <w:tcPr>
            <w:tcW w:w="3138"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22" w:firstLine="0"/>
              <w:jc w:val="center"/>
            </w:pPr>
            <w:r>
              <w:t>еиствия об чающихся</w:t>
            </w:r>
          </w:p>
        </w:tc>
        <w:tc>
          <w:tcPr>
            <w:tcW w:w="1693"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right="54" w:firstLine="0"/>
              <w:jc w:val="center"/>
            </w:pPr>
            <w:r>
              <w:t>В емя</w:t>
            </w:r>
          </w:p>
        </w:tc>
      </w:tr>
      <w:tr w:rsidR="0055052B">
        <w:trPr>
          <w:trHeight w:val="313"/>
        </w:trPr>
        <w:tc>
          <w:tcPr>
            <w:tcW w:w="56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4827"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44" w:firstLine="0"/>
              <w:jc w:val="left"/>
            </w:pPr>
            <w:r>
              <w:rPr>
                <w:sz w:val="26"/>
              </w:rPr>
              <w:t>частника собесеДования.</w:t>
            </w:r>
          </w:p>
        </w:tc>
        <w:tc>
          <w:tcPr>
            <w:tcW w:w="3138"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29" w:firstLine="0"/>
              <w:jc w:val="left"/>
            </w:pPr>
            <w:r>
              <w:rPr>
                <w:sz w:val="26"/>
              </w:rPr>
              <w:t>высказывания</w:t>
            </w:r>
          </w:p>
        </w:tc>
        <w:tc>
          <w:tcPr>
            <w:tcW w:w="169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015"/>
        </w:trPr>
        <w:tc>
          <w:tcPr>
            <w:tcW w:w="56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right="50" w:firstLine="0"/>
              <w:jc w:val="center"/>
            </w:pPr>
            <w:r>
              <w:t>7</w:t>
            </w:r>
          </w:p>
        </w:tc>
        <w:tc>
          <w:tcPr>
            <w:tcW w:w="4827"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right="79" w:firstLine="19"/>
            </w:pPr>
            <w:r>
              <w:rPr>
                <w:sz w:val="26"/>
              </w:rPr>
              <w:t>Забрать у участника собеседования материалы. необходимые для выполнения задания 1 и 2. Объяснить, что задания З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и выдать ему соответств ка точ</w:t>
            </w:r>
          </w:p>
        </w:tc>
        <w:tc>
          <w:tcPr>
            <w:tcW w:w="3138"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69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11"/>
        </w:trPr>
        <w:tc>
          <w:tcPr>
            <w:tcW w:w="10224" w:type="dxa"/>
            <w:gridSpan w:val="4"/>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right="342" w:firstLine="0"/>
              <w:jc w:val="center"/>
            </w:pPr>
            <w:r>
              <w:rPr>
                <w:sz w:val="36"/>
              </w:rPr>
              <w:t>монолог</w:t>
            </w:r>
          </w:p>
        </w:tc>
      </w:tr>
      <w:tr w:rsidR="0055052B">
        <w:trPr>
          <w:trHeight w:val="1517"/>
        </w:trPr>
        <w:tc>
          <w:tcPr>
            <w:tcW w:w="56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15" w:firstLine="0"/>
              <w:jc w:val="left"/>
            </w:pPr>
            <w:r>
              <w:rPr>
                <w:sz w:val="30"/>
              </w:rPr>
              <w:t>8</w:t>
            </w:r>
          </w:p>
        </w:tc>
        <w:tc>
          <w:tcPr>
            <w:tcW w:w="4827"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42" w:lineRule="auto"/>
              <w:ind w:left="10" w:firstLine="0"/>
            </w:pPr>
            <w:r>
              <w:rPr>
                <w:sz w:val="26"/>
              </w:rPr>
              <w:t>Предложить участнику собеседования ознакомиться с темой монолога.</w:t>
            </w:r>
          </w:p>
          <w:p w:rsidR="0055052B" w:rsidRDefault="009748D8">
            <w:pPr>
              <w:spacing w:after="0" w:line="259" w:lineRule="auto"/>
              <w:ind w:right="89" w:firstLine="10"/>
            </w:pPr>
            <w:r>
              <w:rPr>
                <w:sz w:val="26"/>
              </w:rPr>
              <w:t>Предупредить, что на подготовку отводится 1 минута, а высказывание не должно занимать более З мин</w:t>
            </w:r>
          </w:p>
        </w:tc>
        <w:tc>
          <w:tcPr>
            <w:tcW w:w="3138"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69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13"/>
        </w:trPr>
        <w:tc>
          <w:tcPr>
            <w:tcW w:w="56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4827"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3138"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0" w:firstLine="0"/>
              <w:jc w:val="left"/>
            </w:pPr>
            <w:r>
              <w:rPr>
                <w:sz w:val="26"/>
              </w:rPr>
              <w:t>Подготовка к отв</w:t>
            </w:r>
          </w:p>
        </w:tc>
        <w:tc>
          <w:tcPr>
            <w:tcW w:w="1693"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19" w:firstLine="0"/>
              <w:jc w:val="center"/>
            </w:pPr>
            <w:r>
              <w:rPr>
                <w:sz w:val="26"/>
              </w:rPr>
              <w:t>мин.</w:t>
            </w:r>
          </w:p>
        </w:tc>
      </w:tr>
      <w:tr w:rsidR="0055052B">
        <w:trPr>
          <w:trHeight w:val="912"/>
        </w:trPr>
        <w:tc>
          <w:tcPr>
            <w:tcW w:w="56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15" w:firstLine="0"/>
              <w:jc w:val="left"/>
            </w:pPr>
            <w:r>
              <w:t>9</w:t>
            </w:r>
          </w:p>
        </w:tc>
        <w:tc>
          <w:tcPr>
            <w:tcW w:w="4827" w:type="dxa"/>
            <w:tcBorders>
              <w:top w:val="single" w:sz="2" w:space="0" w:color="000000"/>
              <w:left w:val="single" w:sz="2" w:space="0" w:color="000000"/>
              <w:bottom w:val="single" w:sz="2" w:space="0" w:color="000000"/>
              <w:right w:val="single" w:sz="2" w:space="0" w:color="000000"/>
            </w:tcBorders>
          </w:tcPr>
          <w:p w:rsidR="0055052B" w:rsidRDefault="009748D8">
            <w:pPr>
              <w:spacing w:after="2" w:line="259" w:lineRule="auto"/>
              <w:ind w:left="10" w:firstLine="0"/>
              <w:jc w:val="left"/>
            </w:pPr>
            <w:r>
              <w:rPr>
                <w:sz w:val="26"/>
              </w:rPr>
              <w:t>Слушать устный ответ.</w:t>
            </w:r>
          </w:p>
          <w:p w:rsidR="0055052B" w:rsidRDefault="009748D8">
            <w:pPr>
              <w:spacing w:after="0" w:line="259" w:lineRule="auto"/>
              <w:ind w:left="10" w:firstLine="0"/>
              <w:jc w:val="left"/>
            </w:pPr>
            <w:r>
              <w:rPr>
                <w:sz w:val="26"/>
              </w:rPr>
              <w:t>Эмоциональная реакция на ответ</w:t>
            </w:r>
          </w:p>
        </w:tc>
        <w:tc>
          <w:tcPr>
            <w:tcW w:w="3138"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0" w:right="118" w:firstLine="0"/>
              <w:jc w:val="left"/>
            </w:pPr>
            <w:r>
              <w:rPr>
                <w:sz w:val="26"/>
              </w:rPr>
              <w:t>Ответ по теме выбранного варианта</w:t>
            </w:r>
          </w:p>
        </w:tc>
        <w:tc>
          <w:tcPr>
            <w:tcW w:w="1693"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right="92" w:firstLine="0"/>
              <w:jc w:val="center"/>
            </w:pPr>
            <w:r>
              <w:rPr>
                <w:sz w:val="26"/>
              </w:rPr>
              <w:t>до 3-х мин.</w:t>
            </w:r>
          </w:p>
        </w:tc>
      </w:tr>
      <w:tr w:rsidR="0055052B">
        <w:trPr>
          <w:trHeight w:val="307"/>
        </w:trPr>
        <w:tc>
          <w:tcPr>
            <w:tcW w:w="10224" w:type="dxa"/>
            <w:gridSpan w:val="4"/>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right="92" w:firstLine="0"/>
              <w:jc w:val="center"/>
            </w:pPr>
            <w:r>
              <w:rPr>
                <w:sz w:val="26"/>
              </w:rPr>
              <w:t>ДИАЛОГ</w:t>
            </w:r>
          </w:p>
        </w:tc>
      </w:tr>
      <w:tr w:rsidR="0055052B">
        <w:trPr>
          <w:trHeight w:val="1210"/>
        </w:trPr>
        <w:tc>
          <w:tcPr>
            <w:tcW w:w="56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9" w:firstLine="0"/>
              <w:jc w:val="left"/>
            </w:pPr>
            <w:r>
              <w:t>10</w:t>
            </w:r>
          </w:p>
        </w:tc>
        <w:tc>
          <w:tcPr>
            <w:tcW w:w="4827"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right="127" w:firstLine="10"/>
            </w:pPr>
            <w:r>
              <w:rPr>
                <w:sz w:val="26"/>
              </w:rPr>
              <w:t>Задать вопросы для диалога. Собеседник мож-ет задать вопросы, отличающиеся от предложенных в КИМ итогового собеседования</w:t>
            </w:r>
          </w:p>
        </w:tc>
        <w:tc>
          <w:tcPr>
            <w:tcW w:w="3138"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0" w:firstLine="0"/>
              <w:jc w:val="left"/>
            </w:pPr>
            <w:r>
              <w:rPr>
                <w:sz w:val="26"/>
              </w:rPr>
              <w:t>Вступление в диалог</w:t>
            </w:r>
          </w:p>
        </w:tc>
        <w:tc>
          <w:tcPr>
            <w:tcW w:w="1693"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right="92" w:firstLine="0"/>
              <w:jc w:val="center"/>
            </w:pPr>
            <w:r>
              <w:rPr>
                <w:sz w:val="26"/>
              </w:rPr>
              <w:t>до 3-х мин.</w:t>
            </w:r>
          </w:p>
        </w:tc>
      </w:tr>
      <w:tr w:rsidR="0055052B">
        <w:trPr>
          <w:trHeight w:val="608"/>
        </w:trPr>
        <w:tc>
          <w:tcPr>
            <w:tcW w:w="56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9" w:firstLine="0"/>
              <w:jc w:val="left"/>
            </w:pPr>
            <w:r>
              <w:t>11</w:t>
            </w:r>
          </w:p>
        </w:tc>
        <w:tc>
          <w:tcPr>
            <w:tcW w:w="4827"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10"/>
              <w:jc w:val="left"/>
            </w:pPr>
            <w:r>
              <w:rPr>
                <w:sz w:val="26"/>
              </w:rPr>
              <w:t>Эмоционально поддержать участника собеседования</w:t>
            </w:r>
          </w:p>
        </w:tc>
        <w:tc>
          <w:tcPr>
            <w:tcW w:w="3138"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69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bl>
    <w:p w:rsidR="0055052B" w:rsidRDefault="009748D8">
      <w:pPr>
        <w:spacing w:after="618" w:line="246" w:lineRule="auto"/>
        <w:ind w:left="6300" w:right="23" w:firstLine="0"/>
        <w:jc w:val="left"/>
      </w:pPr>
      <w:r>
        <w:rPr>
          <w:sz w:val="26"/>
        </w:rPr>
        <w:t>Приложение 4 к Порядку проведения итогового собеседования по русскому языку для обучающихся lX классов общеобразовательных организаций Республики Татарстан в 2026 году</w:t>
      </w:r>
    </w:p>
    <w:p w:rsidR="0055052B" w:rsidRDefault="009748D8">
      <w:pPr>
        <w:pStyle w:val="1"/>
        <w:spacing w:after="257"/>
        <w:ind w:left="135" w:right="125"/>
      </w:pPr>
      <w:r>
        <w:lastRenderedPageBreak/>
        <w:t>Инструкция для эксперта</w:t>
      </w:r>
    </w:p>
    <w:p w:rsidR="0055052B" w:rsidRDefault="009748D8">
      <w:pPr>
        <w:spacing w:after="17" w:line="248" w:lineRule="auto"/>
        <w:ind w:left="29" w:right="4"/>
      </w:pPr>
      <w:r>
        <w:rPr>
          <w:sz w:val="30"/>
        </w:rPr>
        <w:t>Не позднее чем за день до проведения итогового собеседования ознакомиться с:</w:t>
      </w:r>
    </w:p>
    <w:p w:rsidR="0055052B" w:rsidRDefault="009748D8">
      <w:pPr>
        <w:spacing w:after="9" w:line="250" w:lineRule="auto"/>
        <w:ind w:left="4" w:right="23" w:firstLine="701"/>
        <w:jc w:val="left"/>
      </w:pPr>
      <w:r>
        <w:t>демоверсиями материалов для проведения итогового собеседования, размещенными на официальном сайте ФГБНУ «ФИНИ», включая критерии оценивания итогового собеседования, полученные от ответственного организатора образовательной организации; настоящим Порядком.</w:t>
      </w:r>
    </w:p>
    <w:p w:rsidR="0055052B" w:rsidRDefault="009748D8">
      <w:pPr>
        <w:spacing w:after="17" w:line="248" w:lineRule="auto"/>
        <w:ind w:left="772" w:right="4" w:hanging="10"/>
      </w:pPr>
      <w:r>
        <w:rPr>
          <w:sz w:val="30"/>
        </w:rPr>
        <w:t>В день проведения итогового собеседования:</w:t>
      </w:r>
    </w:p>
    <w:p w:rsidR="0055052B" w:rsidRDefault="009748D8">
      <w:pPr>
        <w:ind w:left="53" w:right="23"/>
      </w:pPr>
      <w:r>
        <w:t>получить от ответственного организатора образовательной организации следующие материалы:</w:t>
      </w:r>
    </w:p>
    <w:p w:rsidR="0055052B" w:rsidRDefault="009748D8">
      <w:pPr>
        <w:ind w:left="53" w:right="23"/>
      </w:pPr>
      <w:r>
        <w:t>протокол эксперта по оцениванию ответов участников итогового собеседования;</w:t>
      </w:r>
    </w:p>
    <w:p w:rsidR="0055052B" w:rsidRDefault="009748D8">
      <w:pPr>
        <w:ind w:left="720" w:right="23" w:firstLine="0"/>
      </w:pPr>
      <w:r>
        <w:t>КИМ итогового собеседования;</w:t>
      </w:r>
    </w:p>
    <w:p w:rsidR="0055052B" w:rsidRDefault="009748D8">
      <w:pPr>
        <w:ind w:left="53" w:right="23"/>
      </w:pPr>
      <w: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 эксперта по оцениванию ответов участников итогового собеседования).</w:t>
      </w:r>
    </w:p>
    <w:p w:rsidR="0055052B" w:rsidRDefault="009748D8">
      <w:pPr>
        <w:spacing w:after="17" w:line="248" w:lineRule="auto"/>
        <w:ind w:left="772" w:right="4" w:hanging="10"/>
      </w:pPr>
      <w:r>
        <w:rPr>
          <w:sz w:val="30"/>
        </w:rPr>
        <w:t>Во время проведения итогового собеседования:</w:t>
      </w:r>
    </w:p>
    <w:p w:rsidR="0055052B" w:rsidRDefault="009748D8">
      <w:pPr>
        <w:ind w:left="53" w:right="23"/>
      </w:pPr>
      <w: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в режиме реального времени вносит в протокол эксперта по оцениванию ответов участников итогового собеседования (приложение I З) следующие сведения: код мсу•, код 00;</w:t>
      </w:r>
    </w:p>
    <w:p w:rsidR="0055052B" w:rsidRDefault="009748D8">
      <w:pPr>
        <w:ind w:left="53" w:right="23"/>
      </w:pPr>
      <w:r>
        <w:t>Номер аудитории; ФИО; серия и номер документа; номер варианта; отметку об участнике с ОШ; в случае неявки участника итогового собеседования ставит отметку о неявке; баллы по каждому критерию; отметку зачет/незачет; отметку о досрочном завершении итогового собеседования по объективным причинам (в случае оценивания в присутствии участника итогового собеседования); отметку об удалении (в случае нарушения порядка проведения итогового собеседования, установленного Порядком).</w:t>
      </w:r>
    </w:p>
    <w:p w:rsidR="0055052B" w:rsidRDefault="009748D8">
      <w:pPr>
        <w:spacing w:after="28"/>
        <w:ind w:left="53" w:right="23"/>
      </w:pPr>
      <w:r>
        <w:t>По окончании проведения итогового собеседования передать собеседнику протокол эксперта по оцениванию ответов участников итогового собеседования, также передать КИМ итогового собеседования, выданный эксперту, ответственному организатору образовательной организации, передать листы бумаги для черновиков (при наличии).</w:t>
      </w:r>
    </w:p>
    <w:p w:rsidR="0055052B" w:rsidRDefault="009748D8">
      <w:pPr>
        <w:spacing w:after="14" w:line="248" w:lineRule="auto"/>
        <w:ind w:left="135" w:right="259" w:hanging="10"/>
        <w:jc w:val="center"/>
      </w:pPr>
      <w:r>
        <w:rPr>
          <w:sz w:val="30"/>
        </w:rPr>
        <w:t>Эксперт не должен вмешиваться в беседу участника и собеседника!</w:t>
      </w:r>
    </w:p>
    <w:p w:rsidR="0055052B" w:rsidRDefault="009748D8">
      <w:pPr>
        <w:spacing w:after="17" w:line="248" w:lineRule="auto"/>
        <w:ind w:left="38" w:right="4" w:firstLine="720"/>
      </w:pPr>
      <w:r>
        <w:rPr>
          <w:sz w:val="30"/>
        </w:rPr>
        <w:t>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w:t>
      </w:r>
      <w:r>
        <w:br w:type="page"/>
      </w:r>
    </w:p>
    <w:p w:rsidR="0055052B" w:rsidRDefault="009748D8">
      <w:pPr>
        <w:spacing w:after="618" w:line="246" w:lineRule="auto"/>
        <w:ind w:left="6300" w:right="23" w:firstLine="0"/>
        <w:jc w:val="left"/>
      </w:pPr>
      <w:r>
        <w:rPr>
          <w:sz w:val="26"/>
        </w:rPr>
        <w:lastRenderedPageBreak/>
        <w:t>Приложение 5 к Порядку проведения итогового собеседования по русскому языку для обучающихся [Х классов общеобразовательных организаций Республики Татарстан в 2026 году</w:t>
      </w:r>
    </w:p>
    <w:p w:rsidR="0055052B" w:rsidRDefault="009748D8">
      <w:pPr>
        <w:pStyle w:val="1"/>
        <w:spacing w:after="324"/>
        <w:ind w:left="135" w:right="58"/>
      </w:pPr>
      <w:r>
        <w:t>Инструкция для организатора проведения итогового собеседования</w:t>
      </w:r>
    </w:p>
    <w:p w:rsidR="0055052B" w:rsidRDefault="009748D8">
      <w:pPr>
        <w:spacing w:after="17" w:line="248" w:lineRule="auto"/>
        <w:ind w:left="772" w:right="4" w:hanging="10"/>
      </w:pPr>
      <w:r>
        <w:rPr>
          <w:sz w:val="30"/>
        </w:rPr>
        <w:t>В день проведения итогового собеседования:</w:t>
      </w:r>
    </w:p>
    <w:p w:rsidR="0055052B" w:rsidRDefault="009748D8">
      <w:pPr>
        <w:ind w:left="53" w:right="23"/>
      </w:pPr>
      <w: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 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 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 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 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55052B" w:rsidRDefault="009748D8">
      <w:pPr>
        <w:spacing w:after="618" w:line="246" w:lineRule="auto"/>
        <w:ind w:left="6300" w:right="23" w:firstLine="0"/>
        <w:jc w:val="left"/>
      </w:pPr>
      <w:r>
        <w:rPr>
          <w:sz w:val="26"/>
        </w:rPr>
        <w:t>Приложение 6 к Порядку проведения итогового собеседования по русскому языку для обучающихся ТХ классов общеобразовательных организаций Республики Татарстан в 2026 году</w:t>
      </w:r>
    </w:p>
    <w:p w:rsidR="0055052B" w:rsidRDefault="009748D8">
      <w:pPr>
        <w:pStyle w:val="1"/>
        <w:spacing w:after="291"/>
        <w:ind w:left="135" w:right="38"/>
      </w:pPr>
      <w:r>
        <w:t>Критерии оценивания итогового собеседования по русскому языку</w:t>
      </w:r>
    </w:p>
    <w:p w:rsidR="0055052B" w:rsidRDefault="009748D8">
      <w:pPr>
        <w:ind w:left="53" w:right="23" w:firstLine="0"/>
      </w:pPr>
      <w:r>
        <w:t>Задание 1. Чтение текста вслух</w:t>
      </w:r>
    </w:p>
    <w:tbl>
      <w:tblPr>
        <w:tblStyle w:val="TableGrid"/>
        <w:tblW w:w="10048" w:type="dxa"/>
        <w:tblInd w:w="73" w:type="dxa"/>
        <w:tblCellMar>
          <w:left w:w="109" w:type="dxa"/>
          <w:right w:w="139" w:type="dxa"/>
        </w:tblCellMar>
        <w:tblLook w:val="04A0" w:firstRow="1" w:lastRow="0" w:firstColumn="1" w:lastColumn="0" w:noHBand="0" w:noVBand="1"/>
      </w:tblPr>
      <w:tblGrid>
        <w:gridCol w:w="988"/>
        <w:gridCol w:w="7797"/>
        <w:gridCol w:w="503"/>
        <w:gridCol w:w="760"/>
      </w:tblGrid>
      <w:tr w:rsidR="0055052B">
        <w:trPr>
          <w:trHeight w:val="217"/>
        </w:trPr>
        <w:tc>
          <w:tcPr>
            <w:tcW w:w="9288" w:type="dxa"/>
            <w:gridSpan w:val="3"/>
            <w:tcBorders>
              <w:top w:val="nil"/>
              <w:left w:val="nil"/>
              <w:bottom w:val="single" w:sz="2" w:space="0" w:color="000000"/>
              <w:right w:val="single" w:sz="2" w:space="0" w:color="000000"/>
            </w:tcBorders>
          </w:tcPr>
          <w:p w:rsidR="0055052B" w:rsidRDefault="009748D8">
            <w:pPr>
              <w:spacing w:after="0" w:line="259" w:lineRule="auto"/>
              <w:ind w:firstLine="0"/>
              <w:jc w:val="right"/>
            </w:pPr>
            <w:r>
              <w:rPr>
                <w:sz w:val="24"/>
              </w:rPr>
              <w:t>Таблица</w:t>
            </w:r>
          </w:p>
        </w:tc>
        <w:tc>
          <w:tcPr>
            <w:tcW w:w="759" w:type="dxa"/>
            <w:tcBorders>
              <w:top w:val="nil"/>
              <w:left w:val="nil"/>
              <w:bottom w:val="single" w:sz="2" w:space="0" w:color="000000"/>
              <w:right w:val="nil"/>
            </w:tcBorders>
          </w:tcPr>
          <w:p w:rsidR="0055052B" w:rsidRDefault="0055052B">
            <w:pPr>
              <w:spacing w:after="160" w:line="259" w:lineRule="auto"/>
              <w:ind w:firstLine="0"/>
              <w:jc w:val="left"/>
            </w:pPr>
          </w:p>
        </w:tc>
      </w:tr>
      <w:tr w:rsidR="0055052B">
        <w:trPr>
          <w:trHeight w:val="307"/>
        </w:trPr>
        <w:tc>
          <w:tcPr>
            <w:tcW w:w="8785" w:type="dxa"/>
            <w:gridSpan w:val="2"/>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right="62" w:firstLine="0"/>
              <w:jc w:val="center"/>
            </w:pPr>
            <w:r>
              <w:t>К ите ии оценивания чтения всл х Ч</w:t>
            </w:r>
          </w:p>
        </w:tc>
        <w:tc>
          <w:tcPr>
            <w:tcW w:w="1263" w:type="dxa"/>
            <w:gridSpan w:val="2"/>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50" w:firstLine="0"/>
              <w:jc w:val="left"/>
            </w:pPr>
            <w:r>
              <w:t>Баллы</w:t>
            </w:r>
          </w:p>
        </w:tc>
      </w:tr>
      <w:tr w:rsidR="0055052B">
        <w:trPr>
          <w:trHeight w:val="311"/>
        </w:trPr>
        <w:tc>
          <w:tcPr>
            <w:tcW w:w="988"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79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0" w:firstLine="0"/>
              <w:jc w:val="left"/>
            </w:pPr>
            <w:r>
              <w:t>Интонация</w:t>
            </w:r>
          </w:p>
        </w:tc>
        <w:tc>
          <w:tcPr>
            <w:tcW w:w="1263" w:type="dxa"/>
            <w:gridSpan w:val="2"/>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07"/>
        </w:trPr>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779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0"/>
              <w:jc w:val="left"/>
            </w:pPr>
            <w:r>
              <w:rPr>
                <w:sz w:val="26"/>
              </w:rPr>
              <w:t>Интонация соответств ет п нк-г ационном о о МЛ"НИЮ текста</w:t>
            </w:r>
          </w:p>
        </w:tc>
        <w:tc>
          <w:tcPr>
            <w:tcW w:w="1263" w:type="dxa"/>
            <w:gridSpan w:val="2"/>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43" w:firstLine="0"/>
              <w:jc w:val="center"/>
            </w:pPr>
            <w:r>
              <w:rPr>
                <w:sz w:val="34"/>
              </w:rPr>
              <w:t>1</w:t>
            </w:r>
          </w:p>
        </w:tc>
      </w:tr>
      <w:tr w:rsidR="0055052B">
        <w:trPr>
          <w:trHeight w:val="332"/>
        </w:trPr>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79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0"/>
              <w:jc w:val="left"/>
            </w:pPr>
            <w:r>
              <w:rPr>
                <w:sz w:val="26"/>
              </w:rPr>
              <w:t>Интонация не соответствует пунктуационному оформлению текста</w:t>
            </w:r>
          </w:p>
        </w:tc>
        <w:tc>
          <w:tcPr>
            <w:tcW w:w="1263" w:type="dxa"/>
            <w:gridSpan w:val="2"/>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17"/>
        </w:trPr>
        <w:tc>
          <w:tcPr>
            <w:tcW w:w="988" w:type="dxa"/>
            <w:vMerge w:val="restart"/>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28" w:firstLine="0"/>
              <w:jc w:val="center"/>
            </w:pPr>
            <w:r>
              <w:lastRenderedPageBreak/>
              <w:t>Ч2</w:t>
            </w:r>
          </w:p>
        </w:tc>
        <w:tc>
          <w:tcPr>
            <w:tcW w:w="779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0"/>
              <w:jc w:val="left"/>
            </w:pPr>
            <w:r>
              <w:t>Темп чтения</w:t>
            </w:r>
          </w:p>
        </w:tc>
        <w:tc>
          <w:tcPr>
            <w:tcW w:w="1263" w:type="dxa"/>
            <w:gridSpan w:val="2"/>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84"/>
        </w:trPr>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779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0"/>
              <w:jc w:val="left"/>
            </w:pPr>
            <w:r>
              <w:rPr>
                <w:sz w:val="26"/>
              </w:rPr>
              <w:t>Темп чтения соответствует коммуникативной задаче</w:t>
            </w:r>
          </w:p>
        </w:tc>
        <w:tc>
          <w:tcPr>
            <w:tcW w:w="1263" w:type="dxa"/>
            <w:gridSpan w:val="2"/>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34" w:firstLine="0"/>
              <w:jc w:val="center"/>
            </w:pPr>
            <w:r>
              <w:rPr>
                <w:sz w:val="30"/>
              </w:rPr>
              <w:t>1</w:t>
            </w:r>
          </w:p>
        </w:tc>
      </w:tr>
      <w:tr w:rsidR="0055052B">
        <w:trPr>
          <w:trHeight w:val="307"/>
        </w:trPr>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79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0"/>
              <w:jc w:val="left"/>
            </w:pPr>
            <w:r>
              <w:rPr>
                <w:sz w:val="26"/>
              </w:rPr>
              <w:t>Темп чтения не соответств ет комм никативной задаче</w:t>
            </w:r>
          </w:p>
        </w:tc>
        <w:tc>
          <w:tcPr>
            <w:tcW w:w="1263" w:type="dxa"/>
            <w:gridSpan w:val="2"/>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288"/>
        </w:trPr>
        <w:tc>
          <w:tcPr>
            <w:tcW w:w="988"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79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15" w:firstLine="0"/>
              <w:jc w:val="left"/>
            </w:pPr>
            <w:r>
              <w:t>Искажения слов</w:t>
            </w:r>
          </w:p>
        </w:tc>
        <w:tc>
          <w:tcPr>
            <w:tcW w:w="1263" w:type="dxa"/>
            <w:gridSpan w:val="2"/>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288"/>
        </w:trPr>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779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15" w:firstLine="0"/>
              <w:jc w:val="left"/>
            </w:pPr>
            <w:r>
              <w:rPr>
                <w:sz w:val="26"/>
              </w:rPr>
              <w:t>Искажений слов нет</w:t>
            </w:r>
          </w:p>
        </w:tc>
        <w:tc>
          <w:tcPr>
            <w:tcW w:w="1263" w:type="dxa"/>
            <w:gridSpan w:val="2"/>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34" w:firstLine="0"/>
              <w:jc w:val="center"/>
            </w:pPr>
            <w:r>
              <w:rPr>
                <w:sz w:val="30"/>
              </w:rPr>
              <w:t>1</w:t>
            </w:r>
          </w:p>
        </w:tc>
      </w:tr>
      <w:tr w:rsidR="0055052B">
        <w:trPr>
          <w:trHeight w:val="288"/>
        </w:trPr>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79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288" w:firstLine="0"/>
              <w:jc w:val="left"/>
            </w:pPr>
            <w:r>
              <w:rPr>
                <w:sz w:val="26"/>
              </w:rPr>
              <w:t>оп щено одно искаж•ение слова или более</w:t>
            </w:r>
          </w:p>
        </w:tc>
        <w:tc>
          <w:tcPr>
            <w:tcW w:w="1263" w:type="dxa"/>
            <w:gridSpan w:val="2"/>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17"/>
        </w:trPr>
        <w:tc>
          <w:tcPr>
            <w:tcW w:w="8785" w:type="dxa"/>
            <w:gridSpan w:val="2"/>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0"/>
              <w:jc w:val="left"/>
            </w:pPr>
            <w:r>
              <w:t>Максимальное количество баллов</w:t>
            </w:r>
          </w:p>
        </w:tc>
        <w:tc>
          <w:tcPr>
            <w:tcW w:w="1263" w:type="dxa"/>
            <w:gridSpan w:val="2"/>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4" w:firstLine="0"/>
              <w:jc w:val="center"/>
            </w:pPr>
            <w:r>
              <w:rPr>
                <w:sz w:val="26"/>
              </w:rPr>
              <w:t>З</w:t>
            </w:r>
          </w:p>
        </w:tc>
      </w:tr>
    </w:tbl>
    <w:p w:rsidR="0055052B" w:rsidRDefault="009748D8">
      <w:pPr>
        <w:ind w:left="53" w:right="23" w:firstLine="0"/>
      </w:pPr>
      <w:r>
        <w:t>Задание 2. Подробный пересказ текста с включением приведённого высказывания</w:t>
      </w:r>
    </w:p>
    <w:p w:rsidR="0055052B" w:rsidRDefault="009748D8">
      <w:pPr>
        <w:spacing w:after="0" w:line="259" w:lineRule="auto"/>
        <w:ind w:left="10" w:right="839" w:hanging="10"/>
        <w:jc w:val="right"/>
      </w:pPr>
      <w:r>
        <w:rPr>
          <w:sz w:val="24"/>
        </w:rPr>
        <w:t>Таблица 2</w:t>
      </w:r>
    </w:p>
    <w:tbl>
      <w:tblPr>
        <w:tblStyle w:val="TableGrid"/>
        <w:tblW w:w="10042" w:type="dxa"/>
        <w:tblInd w:w="64" w:type="dxa"/>
        <w:tblCellMar>
          <w:top w:w="38" w:type="dxa"/>
          <w:right w:w="112" w:type="dxa"/>
        </w:tblCellMar>
        <w:tblLook w:val="04A0" w:firstRow="1" w:lastRow="0" w:firstColumn="1" w:lastColumn="0" w:noHBand="0" w:noVBand="1"/>
      </w:tblPr>
      <w:tblGrid>
        <w:gridCol w:w="978"/>
        <w:gridCol w:w="6615"/>
        <w:gridCol w:w="1188"/>
        <w:gridCol w:w="1261"/>
      </w:tblGrid>
      <w:tr w:rsidR="0055052B">
        <w:trPr>
          <w:trHeight w:val="614"/>
        </w:trPr>
        <w:tc>
          <w:tcPr>
            <w:tcW w:w="97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802" w:type="dxa"/>
            <w:gridSpan w:val="2"/>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815" w:right="686" w:firstLine="0"/>
              <w:jc w:val="center"/>
            </w:pPr>
            <w:r>
              <w:t>Критерии оценивания подробного пересказа текста с включением п иведённого высказывания П</w:t>
            </w:r>
          </w:p>
        </w:tc>
        <w:tc>
          <w:tcPr>
            <w:tcW w:w="1261"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253" w:firstLine="0"/>
              <w:jc w:val="left"/>
            </w:pPr>
            <w:r>
              <w:t>Баллы</w:t>
            </w:r>
          </w:p>
        </w:tc>
      </w:tr>
      <w:tr w:rsidR="0055052B">
        <w:trPr>
          <w:trHeight w:val="346"/>
        </w:trPr>
        <w:tc>
          <w:tcPr>
            <w:tcW w:w="979"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6625" w:type="dxa"/>
            <w:tcBorders>
              <w:top w:val="single" w:sz="2" w:space="0" w:color="000000"/>
              <w:left w:val="single" w:sz="2" w:space="0" w:color="000000"/>
              <w:bottom w:val="single" w:sz="2" w:space="0" w:color="000000"/>
              <w:right w:val="nil"/>
            </w:tcBorders>
          </w:tcPr>
          <w:p w:rsidR="0055052B" w:rsidRDefault="009748D8">
            <w:pPr>
              <w:spacing w:after="0" w:line="259" w:lineRule="auto"/>
              <w:ind w:left="119" w:firstLine="0"/>
              <w:jc w:val="left"/>
            </w:pPr>
            <w:r>
              <w:t>Сохранение при пересказе микротем текста</w:t>
            </w:r>
          </w:p>
        </w:tc>
        <w:tc>
          <w:tcPr>
            <w:tcW w:w="1177" w:type="dxa"/>
            <w:tcBorders>
              <w:top w:val="single" w:sz="2" w:space="0" w:color="000000"/>
              <w:left w:val="nil"/>
              <w:bottom w:val="single" w:sz="2" w:space="0" w:color="000000"/>
              <w:right w:val="single" w:sz="2" w:space="0" w:color="000000"/>
            </w:tcBorders>
          </w:tcPr>
          <w:p w:rsidR="0055052B" w:rsidRDefault="0055052B">
            <w:pPr>
              <w:spacing w:after="160" w:line="259" w:lineRule="auto"/>
              <w:ind w:firstLine="0"/>
              <w:jc w:val="left"/>
            </w:pPr>
          </w:p>
        </w:tc>
        <w:tc>
          <w:tcPr>
            <w:tcW w:w="1261"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17"/>
        </w:trPr>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6625" w:type="dxa"/>
            <w:tcBorders>
              <w:top w:val="single" w:sz="2" w:space="0" w:color="000000"/>
              <w:left w:val="single" w:sz="2" w:space="0" w:color="000000"/>
              <w:bottom w:val="single" w:sz="2" w:space="0" w:color="000000"/>
              <w:right w:val="nil"/>
            </w:tcBorders>
          </w:tcPr>
          <w:p w:rsidR="0055052B" w:rsidRDefault="009748D8">
            <w:pPr>
              <w:spacing w:after="0" w:line="259" w:lineRule="auto"/>
              <w:ind w:left="119" w:firstLine="0"/>
              <w:jc w:val="left"/>
            </w:pPr>
            <w:r>
              <w:rPr>
                <w:sz w:val="26"/>
              </w:rPr>
              <w:t>Все основные микротемы исходного текста сохранены</w:t>
            </w:r>
          </w:p>
        </w:tc>
        <w:tc>
          <w:tcPr>
            <w:tcW w:w="1177" w:type="dxa"/>
            <w:tcBorders>
              <w:top w:val="single" w:sz="2" w:space="0" w:color="000000"/>
              <w:left w:val="nil"/>
              <w:bottom w:val="single" w:sz="2" w:space="0" w:color="000000"/>
              <w:right w:val="single" w:sz="2" w:space="0" w:color="000000"/>
            </w:tcBorders>
          </w:tcPr>
          <w:p w:rsidR="0055052B" w:rsidRDefault="0055052B">
            <w:pPr>
              <w:spacing w:after="160" w:line="259" w:lineRule="auto"/>
              <w:ind w:firstLine="0"/>
              <w:jc w:val="left"/>
            </w:pPr>
          </w:p>
        </w:tc>
        <w:tc>
          <w:tcPr>
            <w:tcW w:w="1261"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25" w:firstLine="0"/>
              <w:jc w:val="center"/>
            </w:pPr>
            <w:r>
              <w:rPr>
                <w:sz w:val="26"/>
              </w:rPr>
              <w:t>2</w:t>
            </w:r>
          </w:p>
        </w:tc>
      </w:tr>
      <w:tr w:rsidR="0055052B">
        <w:trPr>
          <w:trHeight w:val="323"/>
        </w:trPr>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6625" w:type="dxa"/>
            <w:tcBorders>
              <w:top w:val="single" w:sz="2" w:space="0" w:color="000000"/>
              <w:left w:val="single" w:sz="2" w:space="0" w:color="000000"/>
              <w:bottom w:val="single" w:sz="2" w:space="0" w:color="000000"/>
              <w:right w:val="nil"/>
            </w:tcBorders>
          </w:tcPr>
          <w:p w:rsidR="0055052B" w:rsidRDefault="009748D8">
            <w:pPr>
              <w:spacing w:after="0" w:line="259" w:lineRule="auto"/>
              <w:ind w:left="119" w:firstLine="0"/>
              <w:jc w:val="left"/>
            </w:pPr>
            <w:r>
              <w:rPr>
                <w:sz w:val="26"/>
              </w:rPr>
              <w:t>Упущена или добавлена одна микротема</w:t>
            </w:r>
          </w:p>
        </w:tc>
        <w:tc>
          <w:tcPr>
            <w:tcW w:w="1177" w:type="dxa"/>
            <w:tcBorders>
              <w:top w:val="single" w:sz="2" w:space="0" w:color="000000"/>
              <w:left w:val="nil"/>
              <w:bottom w:val="single" w:sz="2" w:space="0" w:color="000000"/>
              <w:right w:val="single" w:sz="2" w:space="0" w:color="000000"/>
            </w:tcBorders>
          </w:tcPr>
          <w:p w:rsidR="0055052B" w:rsidRDefault="0055052B">
            <w:pPr>
              <w:spacing w:after="160" w:line="259" w:lineRule="auto"/>
              <w:ind w:firstLine="0"/>
              <w:jc w:val="left"/>
            </w:pPr>
          </w:p>
        </w:tc>
        <w:tc>
          <w:tcPr>
            <w:tcW w:w="1261"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25" w:firstLine="0"/>
              <w:jc w:val="center"/>
            </w:pPr>
            <w:r>
              <w:rPr>
                <w:sz w:val="30"/>
              </w:rPr>
              <w:t>1</w:t>
            </w:r>
          </w:p>
        </w:tc>
      </w:tr>
      <w:tr w:rsidR="0055052B">
        <w:trPr>
          <w:trHeight w:val="368"/>
        </w:trPr>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6625" w:type="dxa"/>
            <w:tcBorders>
              <w:top w:val="single" w:sz="2" w:space="0" w:color="000000"/>
              <w:left w:val="single" w:sz="2" w:space="0" w:color="000000"/>
              <w:bottom w:val="single" w:sz="2" w:space="0" w:color="000000"/>
              <w:right w:val="nil"/>
            </w:tcBorders>
          </w:tcPr>
          <w:p w:rsidR="0055052B" w:rsidRDefault="009748D8">
            <w:pPr>
              <w:spacing w:after="0" w:line="259" w:lineRule="auto"/>
              <w:ind w:left="119" w:firstLine="0"/>
              <w:jc w:val="left"/>
            </w:pPr>
            <w:r>
              <w:rPr>
                <w:sz w:val="26"/>
              </w:rPr>
              <w:t>Упущены или добавлены две и более микротемы</w:t>
            </w:r>
          </w:p>
        </w:tc>
        <w:tc>
          <w:tcPr>
            <w:tcW w:w="1177" w:type="dxa"/>
            <w:tcBorders>
              <w:top w:val="single" w:sz="2" w:space="0" w:color="000000"/>
              <w:left w:val="nil"/>
              <w:bottom w:val="single" w:sz="2" w:space="0" w:color="000000"/>
              <w:right w:val="single" w:sz="2" w:space="0" w:color="000000"/>
            </w:tcBorders>
          </w:tcPr>
          <w:p w:rsidR="0055052B" w:rsidRDefault="0055052B">
            <w:pPr>
              <w:spacing w:after="160" w:line="259" w:lineRule="auto"/>
              <w:ind w:firstLine="0"/>
              <w:jc w:val="left"/>
            </w:pPr>
          </w:p>
        </w:tc>
        <w:tc>
          <w:tcPr>
            <w:tcW w:w="1261"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422"/>
        </w:trPr>
        <w:tc>
          <w:tcPr>
            <w:tcW w:w="979"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6625" w:type="dxa"/>
            <w:tcBorders>
              <w:top w:val="single" w:sz="2" w:space="0" w:color="000000"/>
              <w:left w:val="single" w:sz="2" w:space="0" w:color="000000"/>
              <w:bottom w:val="single" w:sz="2" w:space="0" w:color="000000"/>
              <w:right w:val="nil"/>
            </w:tcBorders>
          </w:tcPr>
          <w:p w:rsidR="0055052B" w:rsidRDefault="009748D8">
            <w:pPr>
              <w:spacing w:after="0" w:line="259" w:lineRule="auto"/>
              <w:ind w:left="119" w:firstLine="0"/>
              <w:jc w:val="left"/>
            </w:pPr>
            <w:r>
              <w:t>Работа с высказыванием</w:t>
            </w:r>
          </w:p>
        </w:tc>
        <w:tc>
          <w:tcPr>
            <w:tcW w:w="1177" w:type="dxa"/>
            <w:tcBorders>
              <w:top w:val="single" w:sz="2" w:space="0" w:color="000000"/>
              <w:left w:val="nil"/>
              <w:bottom w:val="single" w:sz="2" w:space="0" w:color="000000"/>
              <w:right w:val="single" w:sz="2" w:space="0" w:color="000000"/>
            </w:tcBorders>
          </w:tcPr>
          <w:p w:rsidR="0055052B" w:rsidRDefault="0055052B">
            <w:pPr>
              <w:spacing w:after="160" w:line="259" w:lineRule="auto"/>
              <w:ind w:firstLine="0"/>
              <w:jc w:val="left"/>
            </w:pPr>
          </w:p>
        </w:tc>
        <w:tc>
          <w:tcPr>
            <w:tcW w:w="1261"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601"/>
        </w:trPr>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6625" w:type="dxa"/>
            <w:tcBorders>
              <w:top w:val="single" w:sz="2" w:space="0" w:color="000000"/>
              <w:left w:val="single" w:sz="2" w:space="0" w:color="000000"/>
              <w:bottom w:val="single" w:sz="2" w:space="0" w:color="000000"/>
              <w:right w:val="nil"/>
            </w:tcBorders>
          </w:tcPr>
          <w:p w:rsidR="0055052B" w:rsidRDefault="009748D8">
            <w:pPr>
              <w:spacing w:after="0" w:line="259" w:lineRule="auto"/>
              <w:ind w:left="243" w:hanging="134"/>
            </w:pPr>
            <w:r>
              <w:rPr>
                <w:sz w:val="26"/>
              </w:rPr>
              <w:t>Приведённое высказывание включено в текст во время местно, логично</w:t>
            </w:r>
          </w:p>
        </w:tc>
        <w:tc>
          <w:tcPr>
            <w:tcW w:w="1177" w:type="dxa"/>
            <w:tcBorders>
              <w:top w:val="single" w:sz="2" w:space="0" w:color="000000"/>
              <w:left w:val="nil"/>
              <w:bottom w:val="single" w:sz="2" w:space="0" w:color="000000"/>
              <w:right w:val="single" w:sz="2" w:space="0" w:color="000000"/>
            </w:tcBorders>
          </w:tcPr>
          <w:p w:rsidR="0055052B" w:rsidRDefault="009748D8">
            <w:pPr>
              <w:spacing w:after="0" w:line="259" w:lineRule="auto"/>
              <w:ind w:firstLine="0"/>
              <w:jc w:val="left"/>
            </w:pPr>
            <w:r>
              <w:rPr>
                <w:sz w:val="26"/>
              </w:rPr>
              <w:t>пересказа</w:t>
            </w:r>
          </w:p>
        </w:tc>
        <w:tc>
          <w:tcPr>
            <w:tcW w:w="1261"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06" w:firstLine="0"/>
              <w:jc w:val="center"/>
            </w:pPr>
            <w:r>
              <w:rPr>
                <w:sz w:val="30"/>
              </w:rPr>
              <w:t>1</w:t>
            </w:r>
          </w:p>
        </w:tc>
      </w:tr>
      <w:tr w:rsidR="0055052B">
        <w:trPr>
          <w:trHeight w:val="1213"/>
        </w:trPr>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6625" w:type="dxa"/>
            <w:tcBorders>
              <w:top w:val="single" w:sz="2" w:space="0" w:color="000000"/>
              <w:left w:val="single" w:sz="2" w:space="0" w:color="000000"/>
              <w:bottom w:val="single" w:sz="2" w:space="0" w:color="000000"/>
              <w:right w:val="nil"/>
            </w:tcBorders>
          </w:tcPr>
          <w:p w:rsidR="0055052B" w:rsidRDefault="009748D8">
            <w:pPr>
              <w:spacing w:after="0" w:line="259" w:lineRule="auto"/>
              <w:ind w:left="167" w:right="13" w:firstLine="0"/>
            </w:pPr>
            <w:r>
              <w:rPr>
                <w:sz w:val="26"/>
              </w:rPr>
              <w:t>Приведённое высказывание включено в текст во время неуместно и (или) нелогично, или приведённое высказывание не включено в текст пе есказа</w:t>
            </w:r>
          </w:p>
        </w:tc>
        <w:tc>
          <w:tcPr>
            <w:tcW w:w="1177" w:type="dxa"/>
            <w:tcBorders>
              <w:top w:val="single" w:sz="2" w:space="0" w:color="000000"/>
              <w:left w:val="nil"/>
              <w:bottom w:val="single" w:sz="2" w:space="0" w:color="000000"/>
              <w:right w:val="single" w:sz="2" w:space="0" w:color="000000"/>
            </w:tcBorders>
          </w:tcPr>
          <w:p w:rsidR="0055052B" w:rsidRDefault="009748D8">
            <w:pPr>
              <w:spacing w:after="280" w:line="259" w:lineRule="auto"/>
              <w:ind w:firstLine="0"/>
              <w:jc w:val="left"/>
            </w:pPr>
            <w:r>
              <w:rPr>
                <w:sz w:val="26"/>
              </w:rPr>
              <w:t>пересказа</w:t>
            </w:r>
          </w:p>
          <w:p w:rsidR="0055052B" w:rsidRDefault="009748D8">
            <w:pPr>
              <w:spacing w:after="0" w:line="259" w:lineRule="auto"/>
              <w:ind w:left="29" w:firstLine="0"/>
              <w:jc w:val="left"/>
            </w:pPr>
            <w:r>
              <w:rPr>
                <w:sz w:val="26"/>
              </w:rPr>
              <w:t>во время</w:t>
            </w:r>
          </w:p>
        </w:tc>
        <w:tc>
          <w:tcPr>
            <w:tcW w:w="1261"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13"/>
        </w:trPr>
        <w:tc>
          <w:tcPr>
            <w:tcW w:w="979" w:type="dxa"/>
            <w:vMerge w:val="restart"/>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00" w:firstLine="0"/>
              <w:jc w:val="center"/>
            </w:pPr>
            <w:r>
              <w:rPr>
                <w:sz w:val="26"/>
              </w:rPr>
              <w:t>ПЗ</w:t>
            </w:r>
          </w:p>
        </w:tc>
        <w:tc>
          <w:tcPr>
            <w:tcW w:w="6625" w:type="dxa"/>
            <w:tcBorders>
              <w:top w:val="single" w:sz="2" w:space="0" w:color="000000"/>
              <w:left w:val="single" w:sz="2" w:space="0" w:color="000000"/>
              <w:bottom w:val="single" w:sz="2" w:space="0" w:color="000000"/>
              <w:right w:val="nil"/>
            </w:tcBorders>
          </w:tcPr>
          <w:p w:rsidR="0055052B" w:rsidRDefault="009748D8">
            <w:pPr>
              <w:spacing w:after="0" w:line="259" w:lineRule="auto"/>
              <w:ind w:left="109" w:firstLine="0"/>
              <w:jc w:val="left"/>
            </w:pPr>
            <w:r>
              <w:t>Способы цити ования</w:t>
            </w:r>
          </w:p>
        </w:tc>
        <w:tc>
          <w:tcPr>
            <w:tcW w:w="1177" w:type="dxa"/>
            <w:tcBorders>
              <w:top w:val="single" w:sz="2" w:space="0" w:color="000000"/>
              <w:left w:val="nil"/>
              <w:bottom w:val="single" w:sz="2" w:space="0" w:color="000000"/>
              <w:right w:val="single" w:sz="2" w:space="0" w:color="000000"/>
            </w:tcBorders>
          </w:tcPr>
          <w:p w:rsidR="0055052B" w:rsidRDefault="0055052B">
            <w:pPr>
              <w:spacing w:after="160" w:line="259" w:lineRule="auto"/>
              <w:ind w:firstLine="0"/>
              <w:jc w:val="left"/>
            </w:pPr>
          </w:p>
        </w:tc>
        <w:tc>
          <w:tcPr>
            <w:tcW w:w="1261"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07"/>
        </w:trPr>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6625" w:type="dxa"/>
            <w:tcBorders>
              <w:top w:val="single" w:sz="2" w:space="0" w:color="000000"/>
              <w:left w:val="single" w:sz="2" w:space="0" w:color="000000"/>
              <w:bottom w:val="single" w:sz="2" w:space="0" w:color="000000"/>
              <w:right w:val="nil"/>
            </w:tcBorders>
          </w:tcPr>
          <w:p w:rsidR="0055052B" w:rsidRDefault="009748D8">
            <w:pPr>
              <w:spacing w:after="0" w:line="259" w:lineRule="auto"/>
              <w:ind w:left="109" w:firstLine="0"/>
              <w:jc w:val="left"/>
            </w:pPr>
            <w:r>
              <w:rPr>
                <w:sz w:val="26"/>
              </w:rPr>
              <w:t>Ошибок в цити овании нет</w:t>
            </w:r>
          </w:p>
        </w:tc>
        <w:tc>
          <w:tcPr>
            <w:tcW w:w="1177" w:type="dxa"/>
            <w:tcBorders>
              <w:top w:val="single" w:sz="2" w:space="0" w:color="000000"/>
              <w:left w:val="nil"/>
              <w:bottom w:val="single" w:sz="2" w:space="0" w:color="000000"/>
              <w:right w:val="single" w:sz="2" w:space="0" w:color="000000"/>
            </w:tcBorders>
          </w:tcPr>
          <w:p w:rsidR="0055052B" w:rsidRDefault="0055052B">
            <w:pPr>
              <w:spacing w:after="160" w:line="259" w:lineRule="auto"/>
              <w:ind w:firstLine="0"/>
              <w:jc w:val="left"/>
            </w:pPr>
          </w:p>
        </w:tc>
        <w:tc>
          <w:tcPr>
            <w:tcW w:w="1261"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96" w:firstLine="0"/>
              <w:jc w:val="center"/>
            </w:pPr>
            <w:r>
              <w:rPr>
                <w:sz w:val="26"/>
              </w:rPr>
              <w:t>1</w:t>
            </w:r>
          </w:p>
        </w:tc>
      </w:tr>
      <w:tr w:rsidR="0055052B">
        <w:trPr>
          <w:trHeight w:val="282"/>
        </w:trPr>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6625" w:type="dxa"/>
            <w:tcBorders>
              <w:top w:val="single" w:sz="2" w:space="0" w:color="000000"/>
              <w:left w:val="single" w:sz="2" w:space="0" w:color="000000"/>
              <w:bottom w:val="single" w:sz="2" w:space="0" w:color="000000"/>
              <w:right w:val="nil"/>
            </w:tcBorders>
          </w:tcPr>
          <w:p w:rsidR="0055052B" w:rsidRDefault="009748D8">
            <w:pPr>
              <w:spacing w:after="0" w:line="259" w:lineRule="auto"/>
              <w:ind w:left="109" w:firstLine="0"/>
              <w:jc w:val="left"/>
            </w:pPr>
            <w:r>
              <w:rPr>
                <w:sz w:val="26"/>
              </w:rPr>
              <w:t>Доп щена одна ошибка п и цити овании или более</w:t>
            </w:r>
          </w:p>
        </w:tc>
        <w:tc>
          <w:tcPr>
            <w:tcW w:w="1177" w:type="dxa"/>
            <w:tcBorders>
              <w:top w:val="single" w:sz="2" w:space="0" w:color="000000"/>
              <w:left w:val="nil"/>
              <w:bottom w:val="single" w:sz="2" w:space="0" w:color="000000"/>
              <w:right w:val="single" w:sz="2" w:space="0" w:color="000000"/>
            </w:tcBorders>
          </w:tcPr>
          <w:p w:rsidR="0055052B" w:rsidRDefault="0055052B">
            <w:pPr>
              <w:spacing w:after="160" w:line="259" w:lineRule="auto"/>
              <w:ind w:firstLine="0"/>
              <w:jc w:val="left"/>
            </w:pPr>
          </w:p>
        </w:tc>
        <w:tc>
          <w:tcPr>
            <w:tcW w:w="1261"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294"/>
        </w:trPr>
        <w:tc>
          <w:tcPr>
            <w:tcW w:w="8781" w:type="dxa"/>
            <w:gridSpan w:val="3"/>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09" w:firstLine="0"/>
              <w:jc w:val="left"/>
            </w:pPr>
            <w:r>
              <w:t>Максимальное количество баллов</w:t>
            </w:r>
          </w:p>
        </w:tc>
        <w:tc>
          <w:tcPr>
            <w:tcW w:w="1261"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06" w:firstLine="0"/>
              <w:jc w:val="center"/>
            </w:pPr>
            <w:r>
              <w:rPr>
                <w:sz w:val="26"/>
              </w:rPr>
              <w:t>4</w:t>
            </w:r>
          </w:p>
        </w:tc>
      </w:tr>
    </w:tbl>
    <w:p w:rsidR="0055052B" w:rsidRDefault="009748D8">
      <w:pPr>
        <w:ind w:left="53" w:right="23" w:firstLine="0"/>
      </w:pPr>
      <w:r>
        <w:t>Задание З. Монологическое высказывание</w:t>
      </w:r>
    </w:p>
    <w:p w:rsidR="0055052B" w:rsidRDefault="009748D8">
      <w:pPr>
        <w:spacing w:after="0" w:line="259" w:lineRule="auto"/>
        <w:ind w:left="10" w:right="144" w:hanging="10"/>
        <w:jc w:val="right"/>
      </w:pPr>
      <w:r>
        <w:rPr>
          <w:sz w:val="24"/>
        </w:rPr>
        <w:t>Таблица З</w:t>
      </w:r>
    </w:p>
    <w:tbl>
      <w:tblPr>
        <w:tblStyle w:val="TableGrid"/>
        <w:tblW w:w="9626" w:type="dxa"/>
        <w:tblInd w:w="303" w:type="dxa"/>
        <w:tblCellMar>
          <w:top w:w="49" w:type="dxa"/>
          <w:left w:w="13" w:type="dxa"/>
          <w:right w:w="265" w:type="dxa"/>
        </w:tblCellMar>
        <w:tblLook w:val="04A0" w:firstRow="1" w:lastRow="0" w:firstColumn="1" w:lastColumn="0" w:noHBand="0" w:noVBand="1"/>
      </w:tblPr>
      <w:tblGrid>
        <w:gridCol w:w="1021"/>
        <w:gridCol w:w="7300"/>
        <w:gridCol w:w="1305"/>
      </w:tblGrid>
      <w:tr w:rsidR="0055052B">
        <w:trPr>
          <w:trHeight w:val="614"/>
        </w:trPr>
        <w:tc>
          <w:tcPr>
            <w:tcW w:w="1021"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300"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2377" w:hanging="1267"/>
            </w:pPr>
            <w:r>
              <w:t>Критерии оценивания монологического высказывания М</w:t>
            </w:r>
          </w:p>
        </w:tc>
        <w:tc>
          <w:tcPr>
            <w:tcW w:w="1305"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259" w:firstLine="0"/>
              <w:jc w:val="left"/>
            </w:pPr>
            <w:r>
              <w:t>Баллы</w:t>
            </w:r>
          </w:p>
        </w:tc>
      </w:tr>
      <w:tr w:rsidR="0055052B">
        <w:trPr>
          <w:trHeight w:val="614"/>
        </w:trPr>
        <w:tc>
          <w:tcPr>
            <w:tcW w:w="1021"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300"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12" w:right="163" w:firstLine="0"/>
            </w:pPr>
            <w:r>
              <w:t>Выполнение коммуникативной задачи в монологическом высказывании</w:t>
            </w:r>
          </w:p>
        </w:tc>
        <w:tc>
          <w:tcPr>
            <w:tcW w:w="130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906"/>
        </w:trPr>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7300"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02" w:right="29" w:firstLine="0"/>
            </w:pPr>
            <w:r>
              <w:rPr>
                <w:sz w:val="26"/>
              </w:rPr>
              <w:t>Участник итогового собеседования полностью справилсяс коммуникативной задачей: приведено не менее 10 фраз по теме высказывания</w:t>
            </w:r>
          </w:p>
        </w:tc>
        <w:tc>
          <w:tcPr>
            <w:tcW w:w="1305"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269" w:firstLine="0"/>
              <w:jc w:val="center"/>
            </w:pPr>
            <w:r>
              <w:t>2</w:t>
            </w:r>
          </w:p>
        </w:tc>
      </w:tr>
      <w:tr w:rsidR="0055052B">
        <w:trPr>
          <w:trHeight w:val="918"/>
        </w:trPr>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7300"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02" w:right="202" w:firstLine="0"/>
            </w:pPr>
            <w:r>
              <w:rPr>
                <w:sz w:val="26"/>
              </w:rPr>
              <w:t>Участник итогового собеседования частично справился с коммуникативной задачей: приведено 5—9 фраз по теме высказывания</w:t>
            </w:r>
          </w:p>
        </w:tc>
        <w:tc>
          <w:tcPr>
            <w:tcW w:w="1305"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259" w:firstLine="0"/>
              <w:jc w:val="center"/>
            </w:pPr>
            <w:r>
              <w:rPr>
                <w:sz w:val="30"/>
              </w:rPr>
              <w:t>1</w:t>
            </w:r>
          </w:p>
        </w:tc>
      </w:tr>
      <w:tr w:rsidR="0055052B">
        <w:trPr>
          <w:trHeight w:val="896"/>
        </w:trPr>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300"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02" w:right="365" w:firstLine="0"/>
            </w:pPr>
            <w:r>
              <w:rPr>
                <w:sz w:val="26"/>
              </w:rPr>
              <w:t>Участник итогового собеседования не справился с коммуникативной задачей: привёл менее 5 фраз по теме высказывания</w:t>
            </w:r>
          </w:p>
        </w:tc>
        <w:tc>
          <w:tcPr>
            <w:tcW w:w="130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17"/>
        </w:trPr>
        <w:tc>
          <w:tcPr>
            <w:tcW w:w="1021"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300"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92" w:firstLine="0"/>
              <w:jc w:val="left"/>
            </w:pPr>
            <w:r>
              <w:t>Логичность монологического высказывания</w:t>
            </w:r>
          </w:p>
        </w:tc>
        <w:tc>
          <w:tcPr>
            <w:tcW w:w="130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13"/>
        </w:trPr>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7300"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92" w:firstLine="0"/>
              <w:jc w:val="left"/>
            </w:pPr>
            <w:r>
              <w:rPr>
                <w:sz w:val="26"/>
              </w:rPr>
              <w:t>Логические ошибки отсутствуют</w:t>
            </w:r>
          </w:p>
        </w:tc>
        <w:tc>
          <w:tcPr>
            <w:tcW w:w="1305"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250" w:firstLine="0"/>
              <w:jc w:val="center"/>
            </w:pPr>
            <w:r>
              <w:rPr>
                <w:sz w:val="34"/>
              </w:rPr>
              <w:t>1</w:t>
            </w:r>
          </w:p>
        </w:tc>
      </w:tr>
      <w:tr w:rsidR="0055052B">
        <w:trPr>
          <w:trHeight w:val="307"/>
        </w:trPr>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300"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92" w:firstLine="0"/>
              <w:jc w:val="left"/>
            </w:pPr>
            <w:r>
              <w:rPr>
                <w:sz w:val="26"/>
              </w:rPr>
              <w:t>Допущена одна логическая ошибка или более</w:t>
            </w:r>
          </w:p>
        </w:tc>
        <w:tc>
          <w:tcPr>
            <w:tcW w:w="130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07"/>
        </w:trPr>
        <w:tc>
          <w:tcPr>
            <w:tcW w:w="8320" w:type="dxa"/>
            <w:gridSpan w:val="2"/>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0"/>
              <w:jc w:val="left"/>
            </w:pPr>
            <w:r>
              <w:t>Максимальное количество баллов</w:t>
            </w:r>
          </w:p>
        </w:tc>
        <w:tc>
          <w:tcPr>
            <w:tcW w:w="1305"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230" w:firstLine="0"/>
              <w:jc w:val="center"/>
            </w:pPr>
            <w:r>
              <w:rPr>
                <w:sz w:val="36"/>
              </w:rPr>
              <w:t>з</w:t>
            </w:r>
          </w:p>
        </w:tc>
      </w:tr>
    </w:tbl>
    <w:p w:rsidR="0055052B" w:rsidRDefault="009748D8">
      <w:pPr>
        <w:ind w:left="53" w:right="23" w:firstLine="0"/>
      </w:pPr>
      <w:r>
        <w:t>Задание 4. Участие в диалоге</w:t>
      </w:r>
    </w:p>
    <w:p w:rsidR="0055052B" w:rsidRDefault="009748D8">
      <w:pPr>
        <w:spacing w:after="0" w:line="259" w:lineRule="auto"/>
        <w:ind w:left="10" w:right="839" w:hanging="10"/>
        <w:jc w:val="right"/>
      </w:pPr>
      <w:r>
        <w:rPr>
          <w:sz w:val="24"/>
        </w:rPr>
        <w:t>Таблица 4</w:t>
      </w:r>
    </w:p>
    <w:tbl>
      <w:tblPr>
        <w:tblStyle w:val="TableGrid"/>
        <w:tblW w:w="9702" w:type="dxa"/>
        <w:tblInd w:w="293" w:type="dxa"/>
        <w:tblCellMar>
          <w:top w:w="49" w:type="dxa"/>
          <w:left w:w="106" w:type="dxa"/>
          <w:right w:w="115" w:type="dxa"/>
        </w:tblCellMar>
        <w:tblLook w:val="04A0" w:firstRow="1" w:lastRow="0" w:firstColumn="1" w:lastColumn="0" w:noHBand="0" w:noVBand="1"/>
      </w:tblPr>
      <w:tblGrid>
        <w:gridCol w:w="1166"/>
        <w:gridCol w:w="7264"/>
        <w:gridCol w:w="1272"/>
      </w:tblGrid>
      <w:tr w:rsidR="0055052B">
        <w:trPr>
          <w:trHeight w:val="313"/>
        </w:trPr>
        <w:tc>
          <w:tcPr>
            <w:tcW w:w="116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265"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2025" w:firstLine="0"/>
              <w:jc w:val="left"/>
            </w:pPr>
            <w:r>
              <w:t>Критерии оценивания диалога (Д)</w:t>
            </w:r>
          </w:p>
        </w:tc>
        <w:tc>
          <w:tcPr>
            <w:tcW w:w="1272"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54" w:firstLine="0"/>
              <w:jc w:val="left"/>
            </w:pPr>
            <w:r>
              <w:t>Баллы</w:t>
            </w:r>
          </w:p>
        </w:tc>
      </w:tr>
      <w:tr w:rsidR="0055052B">
        <w:trPr>
          <w:trHeight w:val="301"/>
        </w:trPr>
        <w:tc>
          <w:tcPr>
            <w:tcW w:w="1166"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265"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317" w:firstLine="0"/>
              <w:jc w:val="left"/>
            </w:pPr>
            <w:r>
              <w:t>Выполнение коммуникативной задачи в диалоге</w:t>
            </w:r>
          </w:p>
        </w:tc>
        <w:tc>
          <w:tcPr>
            <w:tcW w:w="1272"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912"/>
        </w:trPr>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7265"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20" w:right="259" w:hanging="10"/>
            </w:pPr>
            <w:r>
              <w:rPr>
                <w:sz w:val="26"/>
              </w:rPr>
              <w:t>Участник итогового собеседования полностью справилсяс коммуникативной задачей: даны развёрнутые ответы на три воп оса в диалоге</w:t>
            </w:r>
          </w:p>
        </w:tc>
        <w:tc>
          <w:tcPr>
            <w:tcW w:w="1272"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902"/>
        </w:trPr>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7265"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0" w:right="250" w:firstLine="0"/>
            </w:pPr>
            <w:r>
              <w:rPr>
                <w:sz w:val="26"/>
              </w:rPr>
              <w:t>Участник итогового собеседования полностью справилсяс коммуникативной задачей: даны развёрнутые ответы на два воп оса в диалоге</w:t>
            </w:r>
          </w:p>
        </w:tc>
        <w:tc>
          <w:tcPr>
            <w:tcW w:w="1272"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24" w:firstLine="0"/>
              <w:jc w:val="center"/>
            </w:pPr>
            <w:r>
              <w:rPr>
                <w:sz w:val="26"/>
              </w:rPr>
              <w:t>2</w:t>
            </w:r>
          </w:p>
        </w:tc>
      </w:tr>
      <w:tr w:rsidR="0055052B">
        <w:trPr>
          <w:trHeight w:val="912"/>
        </w:trPr>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7265"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20" w:hanging="10"/>
              <w:jc w:val="left"/>
            </w:pPr>
            <w:r>
              <w:rPr>
                <w:sz w:val="26"/>
              </w:rPr>
              <w:t>Участник итогового собеседования частично справился с коммуникативной задачей: даны развёрнутые ответы на один воп ос в диалоге</w:t>
            </w:r>
          </w:p>
        </w:tc>
        <w:tc>
          <w:tcPr>
            <w:tcW w:w="1272"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4" w:firstLine="0"/>
              <w:jc w:val="center"/>
            </w:pPr>
            <w:r>
              <w:rPr>
                <w:sz w:val="34"/>
              </w:rPr>
              <w:t>1</w:t>
            </w:r>
          </w:p>
        </w:tc>
      </w:tr>
      <w:tr w:rsidR="0055052B">
        <w:trPr>
          <w:trHeight w:val="1498"/>
        </w:trPr>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265"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10"/>
              <w:jc w:val="left"/>
            </w:pPr>
            <w:r>
              <w:rPr>
                <w:sz w:val="26"/>
              </w:rPr>
              <w:t>Участник итогового собеседования не справился с коммуникативной задачей: ответы на вопросы не даны, или даны односложные ответы</w:t>
            </w:r>
          </w:p>
        </w:tc>
        <w:tc>
          <w:tcPr>
            <w:tcW w:w="1272"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17"/>
        </w:trPr>
        <w:tc>
          <w:tcPr>
            <w:tcW w:w="8431" w:type="dxa"/>
            <w:gridSpan w:val="2"/>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24" w:firstLine="0"/>
              <w:jc w:val="left"/>
            </w:pPr>
            <w:r>
              <w:t>Максимальное количество баллов</w:t>
            </w:r>
          </w:p>
        </w:tc>
        <w:tc>
          <w:tcPr>
            <w:tcW w:w="1272"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5" w:firstLine="0"/>
              <w:jc w:val="center"/>
            </w:pPr>
            <w:r>
              <w:rPr>
                <w:sz w:val="26"/>
              </w:rPr>
              <w:t>З</w:t>
            </w:r>
          </w:p>
        </w:tc>
      </w:tr>
    </w:tbl>
    <w:p w:rsidR="0055052B" w:rsidRDefault="009748D8">
      <w:pPr>
        <w:ind w:left="797" w:right="23" w:firstLine="0"/>
      </w:pPr>
      <w:r>
        <w:t>Грамотность речи оценивается в целом по заданиям 1—4.</w:t>
      </w:r>
    </w:p>
    <w:p w:rsidR="0055052B" w:rsidRDefault="009748D8">
      <w:pPr>
        <w:spacing w:after="0" w:line="259" w:lineRule="auto"/>
        <w:ind w:left="10" w:right="839" w:hanging="10"/>
        <w:jc w:val="right"/>
      </w:pPr>
      <w:r>
        <w:rPr>
          <w:sz w:val="24"/>
        </w:rPr>
        <w:t>Таблица 5</w:t>
      </w:r>
    </w:p>
    <w:tbl>
      <w:tblPr>
        <w:tblStyle w:val="TableGrid"/>
        <w:tblW w:w="9424" w:type="dxa"/>
        <w:tblInd w:w="307" w:type="dxa"/>
        <w:tblCellMar>
          <w:top w:w="28" w:type="dxa"/>
          <w:left w:w="106" w:type="dxa"/>
          <w:right w:w="115" w:type="dxa"/>
        </w:tblCellMar>
        <w:tblLook w:val="04A0" w:firstRow="1" w:lastRow="0" w:firstColumn="1" w:lastColumn="0" w:noHBand="0" w:noVBand="1"/>
      </w:tblPr>
      <w:tblGrid>
        <w:gridCol w:w="1305"/>
        <w:gridCol w:w="6993"/>
        <w:gridCol w:w="1126"/>
      </w:tblGrid>
      <w:tr w:rsidR="0055052B">
        <w:trPr>
          <w:trHeight w:val="304"/>
        </w:trPr>
        <w:tc>
          <w:tcPr>
            <w:tcW w:w="130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6992"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3" w:firstLine="0"/>
              <w:jc w:val="center"/>
            </w:pPr>
            <w:r>
              <w:t>Критерии оценивания грамотности речи (Р)*</w:t>
            </w:r>
          </w:p>
        </w:tc>
        <w:tc>
          <w:tcPr>
            <w:tcW w:w="112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90" w:firstLine="0"/>
              <w:jc w:val="left"/>
            </w:pPr>
            <w:r>
              <w:t>Баллы</w:t>
            </w:r>
          </w:p>
        </w:tc>
      </w:tr>
      <w:tr w:rsidR="0055052B">
        <w:trPr>
          <w:trHeight w:val="349"/>
        </w:trPr>
        <w:tc>
          <w:tcPr>
            <w:tcW w:w="1305"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6992"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29" w:firstLine="0"/>
              <w:jc w:val="left"/>
            </w:pPr>
            <w:r>
              <w:t>Соблюдение орфоэпических норм</w:t>
            </w:r>
          </w:p>
        </w:tc>
        <w:tc>
          <w:tcPr>
            <w:tcW w:w="112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55"/>
        </w:trPr>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6992"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29" w:firstLine="0"/>
              <w:jc w:val="left"/>
            </w:pPr>
            <w:r>
              <w:rPr>
                <w:sz w:val="26"/>
              </w:rPr>
              <w:t>Орфоэпических ошибок нет</w:t>
            </w:r>
          </w:p>
        </w:tc>
        <w:tc>
          <w:tcPr>
            <w:tcW w:w="112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42" w:firstLine="0"/>
              <w:jc w:val="center"/>
            </w:pPr>
            <w:r>
              <w:rPr>
                <w:sz w:val="26"/>
              </w:rPr>
              <w:t>2</w:t>
            </w:r>
          </w:p>
        </w:tc>
      </w:tr>
      <w:tr w:rsidR="0055052B">
        <w:trPr>
          <w:trHeight w:val="346"/>
        </w:trPr>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6992"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9" w:firstLine="0"/>
              <w:jc w:val="left"/>
            </w:pPr>
            <w:r>
              <w:rPr>
                <w:sz w:val="26"/>
              </w:rPr>
              <w:t>Допущены одна-две орфоэпические ошибки</w:t>
            </w:r>
          </w:p>
        </w:tc>
        <w:tc>
          <w:tcPr>
            <w:tcW w:w="112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32" w:firstLine="0"/>
              <w:jc w:val="center"/>
            </w:pPr>
            <w:r>
              <w:rPr>
                <w:sz w:val="26"/>
              </w:rPr>
              <w:t>1</w:t>
            </w:r>
          </w:p>
        </w:tc>
      </w:tr>
      <w:tr w:rsidR="0055052B">
        <w:trPr>
          <w:trHeight w:val="336"/>
        </w:trPr>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6992"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9" w:firstLine="0"/>
              <w:jc w:val="left"/>
            </w:pPr>
            <w:r>
              <w:rPr>
                <w:sz w:val="26"/>
              </w:rPr>
              <w:t>Допущены три орфоэпические ошибки или более</w:t>
            </w:r>
          </w:p>
        </w:tc>
        <w:tc>
          <w:tcPr>
            <w:tcW w:w="112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46"/>
        </w:trPr>
        <w:tc>
          <w:tcPr>
            <w:tcW w:w="1305"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6992"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9" w:firstLine="0"/>
              <w:jc w:val="left"/>
            </w:pPr>
            <w:r>
              <w:t>Соблюдение грамматических норм</w:t>
            </w:r>
          </w:p>
        </w:tc>
        <w:tc>
          <w:tcPr>
            <w:tcW w:w="112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07"/>
        </w:trPr>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6992"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29" w:firstLine="0"/>
              <w:jc w:val="left"/>
            </w:pPr>
            <w:r>
              <w:rPr>
                <w:sz w:val="26"/>
              </w:rPr>
              <w:t>Грамматических ошибок нет</w:t>
            </w:r>
          </w:p>
        </w:tc>
        <w:tc>
          <w:tcPr>
            <w:tcW w:w="112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23" w:firstLine="0"/>
              <w:jc w:val="center"/>
            </w:pPr>
            <w:r>
              <w:rPr>
                <w:sz w:val="26"/>
              </w:rPr>
              <w:t>2</w:t>
            </w:r>
          </w:p>
        </w:tc>
      </w:tr>
      <w:tr w:rsidR="0055052B">
        <w:trPr>
          <w:trHeight w:val="313"/>
        </w:trPr>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6992"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0" w:firstLine="0"/>
              <w:jc w:val="left"/>
            </w:pPr>
            <w:r>
              <w:rPr>
                <w:sz w:val="26"/>
              </w:rPr>
              <w:t>Допущены одна-две грамматические ошибки</w:t>
            </w:r>
          </w:p>
        </w:tc>
        <w:tc>
          <w:tcPr>
            <w:tcW w:w="112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07"/>
        </w:trPr>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6992"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0" w:firstLine="0"/>
              <w:jc w:val="left"/>
            </w:pPr>
            <w:r>
              <w:rPr>
                <w:sz w:val="26"/>
              </w:rPr>
              <w:t>Допущены три грамматические ошибки или более</w:t>
            </w:r>
          </w:p>
        </w:tc>
        <w:tc>
          <w:tcPr>
            <w:tcW w:w="112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11"/>
        </w:trPr>
        <w:tc>
          <w:tcPr>
            <w:tcW w:w="1305" w:type="dxa"/>
            <w:vMerge w:val="restart"/>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0" w:firstLine="0"/>
              <w:jc w:val="center"/>
            </w:pPr>
            <w:r>
              <w:rPr>
                <w:sz w:val="26"/>
              </w:rPr>
              <w:t>РЗ</w:t>
            </w:r>
          </w:p>
        </w:tc>
        <w:tc>
          <w:tcPr>
            <w:tcW w:w="6992"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9" w:firstLine="0"/>
              <w:jc w:val="left"/>
            </w:pPr>
            <w:r>
              <w:t>Соблюдение речевых норм</w:t>
            </w:r>
          </w:p>
        </w:tc>
        <w:tc>
          <w:tcPr>
            <w:tcW w:w="112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611"/>
        </w:trPr>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6992"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9" w:right="2156" w:firstLine="0"/>
              <w:jc w:val="left"/>
            </w:pPr>
            <w:r>
              <w:rPr>
                <w:sz w:val="26"/>
              </w:rPr>
              <w:t>Речевых ошибок нет, или допущены одна-две речевые ошибки</w:t>
            </w:r>
          </w:p>
        </w:tc>
        <w:tc>
          <w:tcPr>
            <w:tcW w:w="112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23" w:firstLine="0"/>
              <w:jc w:val="center"/>
            </w:pPr>
            <w:r>
              <w:rPr>
                <w:sz w:val="26"/>
              </w:rPr>
              <w:t>2</w:t>
            </w:r>
          </w:p>
        </w:tc>
      </w:tr>
      <w:tr w:rsidR="0055052B">
        <w:trPr>
          <w:trHeight w:val="317"/>
        </w:trPr>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6992"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0" w:firstLine="0"/>
              <w:jc w:val="left"/>
            </w:pPr>
            <w:r>
              <w:rPr>
                <w:sz w:val="26"/>
              </w:rPr>
              <w:t>Допущены три-четыре речевые ошибки</w:t>
            </w:r>
          </w:p>
        </w:tc>
        <w:tc>
          <w:tcPr>
            <w:tcW w:w="112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3" w:firstLine="0"/>
              <w:jc w:val="center"/>
            </w:pPr>
            <w:r>
              <w:rPr>
                <w:sz w:val="34"/>
              </w:rPr>
              <w:t>1</w:t>
            </w:r>
          </w:p>
        </w:tc>
      </w:tr>
      <w:tr w:rsidR="0055052B">
        <w:trPr>
          <w:trHeight w:val="307"/>
        </w:trPr>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6992"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0" w:firstLine="0"/>
              <w:jc w:val="left"/>
            </w:pPr>
            <w:r>
              <w:rPr>
                <w:sz w:val="26"/>
              </w:rPr>
              <w:t>Допущены пять речевых ошибок или более</w:t>
            </w:r>
          </w:p>
        </w:tc>
        <w:tc>
          <w:tcPr>
            <w:tcW w:w="112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07"/>
        </w:trPr>
        <w:tc>
          <w:tcPr>
            <w:tcW w:w="1305" w:type="dxa"/>
            <w:vMerge w:val="restart"/>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0" w:firstLine="0"/>
              <w:jc w:val="center"/>
            </w:pPr>
            <w:r>
              <w:rPr>
                <w:sz w:val="26"/>
              </w:rPr>
              <w:t>Р4</w:t>
            </w:r>
          </w:p>
        </w:tc>
        <w:tc>
          <w:tcPr>
            <w:tcW w:w="6992"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0" w:firstLine="0"/>
              <w:jc w:val="left"/>
            </w:pPr>
            <w:r>
              <w:t>Фактическая точность речи</w:t>
            </w:r>
          </w:p>
        </w:tc>
        <w:tc>
          <w:tcPr>
            <w:tcW w:w="112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407"/>
        </w:trPr>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6992"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0" w:firstLine="0"/>
              <w:jc w:val="left"/>
            </w:pPr>
            <w:r>
              <w:rPr>
                <w:sz w:val="26"/>
              </w:rPr>
              <w:t>Фактические ошибки отсутствуют</w:t>
            </w:r>
          </w:p>
        </w:tc>
        <w:tc>
          <w:tcPr>
            <w:tcW w:w="112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right="16" w:firstLine="0"/>
              <w:jc w:val="center"/>
            </w:pPr>
            <w:r>
              <w:rPr>
                <w:sz w:val="30"/>
              </w:rPr>
              <w:t>1</w:t>
            </w:r>
          </w:p>
        </w:tc>
      </w:tr>
      <w:tr w:rsidR="0055052B">
        <w:trPr>
          <w:trHeight w:val="438"/>
        </w:trPr>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6992"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0"/>
              <w:jc w:val="left"/>
            </w:pPr>
            <w:r>
              <w:rPr>
                <w:sz w:val="26"/>
              </w:rPr>
              <w:t>Допущена одна фактическая ошибка или более</w:t>
            </w:r>
          </w:p>
        </w:tc>
        <w:tc>
          <w:tcPr>
            <w:tcW w:w="112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17"/>
        </w:trPr>
        <w:tc>
          <w:tcPr>
            <w:tcW w:w="8298" w:type="dxa"/>
            <w:gridSpan w:val="2"/>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0" w:firstLine="0"/>
              <w:jc w:val="left"/>
            </w:pPr>
            <w:r>
              <w:t>Максимальное количество баллов</w:t>
            </w:r>
          </w:p>
        </w:tc>
        <w:tc>
          <w:tcPr>
            <w:tcW w:w="112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4" w:firstLine="0"/>
              <w:jc w:val="center"/>
            </w:pPr>
            <w:r>
              <w:t>7</w:t>
            </w:r>
          </w:p>
        </w:tc>
      </w:tr>
    </w:tbl>
    <w:p w:rsidR="0055052B" w:rsidRDefault="009748D8">
      <w:pPr>
        <w:spacing w:after="322" w:line="248" w:lineRule="auto"/>
        <w:ind w:left="48" w:right="154" w:firstLine="0"/>
      </w:pPr>
      <w:r>
        <w:rPr>
          <w:sz w:val="26"/>
        </w:rPr>
        <w:t>* Если участник итогового собеседования не приступал к выполнению двух и более заданий, то по всем критериям оценивания грамотности и фактической точности речи ставится 0 баллов.</w:t>
      </w:r>
    </w:p>
    <w:p w:rsidR="0055052B" w:rsidRDefault="009748D8">
      <w:pPr>
        <w:ind w:left="758" w:right="23" w:firstLine="0"/>
      </w:pPr>
      <w:r>
        <w:t>Общее количество баллов за выполнение всей работы — 20.</w:t>
      </w:r>
    </w:p>
    <w:p w:rsidR="0055052B" w:rsidRDefault="009748D8">
      <w:pPr>
        <w:spacing w:after="322" w:line="248" w:lineRule="auto"/>
        <w:ind w:left="48" w:right="14"/>
      </w:pPr>
      <w:r>
        <w:rPr>
          <w:sz w:val="26"/>
        </w:rPr>
        <w:t>Участник итогового собеседования получает зачёт в случае, если за выполнение всей работы он набрал 10 или более баллов.</w:t>
      </w:r>
    </w:p>
    <w:p w:rsidR="0055052B" w:rsidRDefault="009748D8">
      <w:pPr>
        <w:spacing w:after="589" w:line="248" w:lineRule="auto"/>
        <w:ind w:left="6315" w:right="14" w:firstLine="0"/>
      </w:pPr>
      <w:r>
        <w:rPr>
          <w:sz w:val="26"/>
        </w:rPr>
        <w:t>Приложение 7 к Порядку проведения итогового собеседования по русскому языку для обучающихся IX классов общеобразовательных организаций Республики Татарстан в 2026 году</w:t>
      </w:r>
    </w:p>
    <w:p w:rsidR="0055052B" w:rsidRDefault="009748D8">
      <w:pPr>
        <w:pStyle w:val="1"/>
        <w:spacing w:after="251"/>
        <w:ind w:left="135" w:right="58"/>
      </w:pPr>
      <w:r>
        <w:t>Списки участников итогового собеседования</w:t>
      </w:r>
    </w:p>
    <w:p w:rsidR="0055052B" w:rsidRDefault="009748D8">
      <w:pPr>
        <w:tabs>
          <w:tab w:val="center" w:pos="5505"/>
          <w:tab w:val="right" w:pos="10278"/>
        </w:tabs>
        <w:spacing w:after="119" w:line="248" w:lineRule="auto"/>
        <w:ind w:firstLine="0"/>
        <w:jc w:val="left"/>
      </w:pPr>
      <w:r>
        <w:rPr>
          <w:sz w:val="26"/>
        </w:rPr>
        <w:t xml:space="preserve">Субъект РФ: </w:t>
      </w:r>
      <w:r>
        <w:rPr>
          <w:noProof/>
        </w:rPr>
        <w:drawing>
          <wp:inline distT="0" distB="0" distL="0" distR="0">
            <wp:extent cx="1127381" cy="536499"/>
            <wp:effectExtent l="0" t="0" r="0" b="0"/>
            <wp:docPr id="66768" name="Picture 66768"/>
            <wp:cNvGraphicFramePr/>
            <a:graphic xmlns:a="http://schemas.openxmlformats.org/drawingml/2006/main">
              <a:graphicData uri="http://schemas.openxmlformats.org/drawingml/2006/picture">
                <pic:pic xmlns:pic="http://schemas.openxmlformats.org/drawingml/2006/picture">
                  <pic:nvPicPr>
                    <pic:cNvPr id="66768" name="Picture 66768"/>
                    <pic:cNvPicPr/>
                  </pic:nvPicPr>
                  <pic:blipFill>
                    <a:blip r:embed="rId28"/>
                    <a:stretch>
                      <a:fillRect/>
                    </a:stretch>
                  </pic:blipFill>
                  <pic:spPr>
                    <a:xfrm>
                      <a:off x="0" y="0"/>
                      <a:ext cx="1127381" cy="536499"/>
                    </a:xfrm>
                    <a:prstGeom prst="rect">
                      <a:avLst/>
                    </a:prstGeom>
                  </pic:spPr>
                </pic:pic>
              </a:graphicData>
            </a:graphic>
          </wp:inline>
        </w:drawing>
      </w:r>
      <w:r>
        <w:rPr>
          <w:sz w:val="26"/>
        </w:rPr>
        <w:tab/>
        <w:t xml:space="preserve">код МСУ </w:t>
      </w:r>
      <w:r>
        <w:rPr>
          <w:noProof/>
        </w:rPr>
        <w:drawing>
          <wp:inline distT="0" distB="0" distL="0" distR="0">
            <wp:extent cx="1121287" cy="536499"/>
            <wp:effectExtent l="0" t="0" r="0" b="0"/>
            <wp:docPr id="66769" name="Picture 66769"/>
            <wp:cNvGraphicFramePr/>
            <a:graphic xmlns:a="http://schemas.openxmlformats.org/drawingml/2006/main">
              <a:graphicData uri="http://schemas.openxmlformats.org/drawingml/2006/picture">
                <pic:pic xmlns:pic="http://schemas.openxmlformats.org/drawingml/2006/picture">
                  <pic:nvPicPr>
                    <pic:cNvPr id="66769" name="Picture 66769"/>
                    <pic:cNvPicPr/>
                  </pic:nvPicPr>
                  <pic:blipFill>
                    <a:blip r:embed="rId29"/>
                    <a:stretch>
                      <a:fillRect/>
                    </a:stretch>
                  </pic:blipFill>
                  <pic:spPr>
                    <a:xfrm>
                      <a:off x="0" y="0"/>
                      <a:ext cx="1121287" cy="536499"/>
                    </a:xfrm>
                    <a:prstGeom prst="rect">
                      <a:avLst/>
                    </a:prstGeom>
                  </pic:spPr>
                </pic:pic>
              </a:graphicData>
            </a:graphic>
          </wp:inline>
        </w:drawing>
      </w:r>
      <w:r>
        <w:rPr>
          <w:sz w:val="26"/>
        </w:rPr>
        <w:tab/>
        <w:t>код оо</w:t>
      </w:r>
      <w:r>
        <w:rPr>
          <w:noProof/>
        </w:rPr>
        <w:drawing>
          <wp:inline distT="0" distB="0" distL="0" distR="0">
            <wp:extent cx="944562" cy="536499"/>
            <wp:effectExtent l="0" t="0" r="0" b="0"/>
            <wp:docPr id="66770" name="Picture 66770"/>
            <wp:cNvGraphicFramePr/>
            <a:graphic xmlns:a="http://schemas.openxmlformats.org/drawingml/2006/main">
              <a:graphicData uri="http://schemas.openxmlformats.org/drawingml/2006/picture">
                <pic:pic xmlns:pic="http://schemas.openxmlformats.org/drawingml/2006/picture">
                  <pic:nvPicPr>
                    <pic:cNvPr id="66770" name="Picture 66770"/>
                    <pic:cNvPicPr/>
                  </pic:nvPicPr>
                  <pic:blipFill>
                    <a:blip r:embed="rId30"/>
                    <a:stretch>
                      <a:fillRect/>
                    </a:stretch>
                  </pic:blipFill>
                  <pic:spPr>
                    <a:xfrm>
                      <a:off x="0" y="0"/>
                      <a:ext cx="944562" cy="536499"/>
                    </a:xfrm>
                    <a:prstGeom prst="rect">
                      <a:avLst/>
                    </a:prstGeom>
                  </pic:spPr>
                </pic:pic>
              </a:graphicData>
            </a:graphic>
          </wp:inline>
        </w:drawing>
      </w:r>
    </w:p>
    <w:p w:rsidR="0055052B" w:rsidRDefault="009748D8">
      <w:pPr>
        <w:spacing w:after="12" w:line="248" w:lineRule="auto"/>
        <w:ind w:left="58" w:right="2390" w:firstLine="0"/>
      </w:pPr>
      <w:r>
        <w:rPr>
          <w:sz w:val="26"/>
        </w:rPr>
        <w:t>Итоговое собеседование по русскому языку Дата</w:t>
      </w:r>
    </w:p>
    <w:p w:rsidR="0055052B" w:rsidRDefault="009748D8">
      <w:pPr>
        <w:spacing w:after="307" w:line="259" w:lineRule="auto"/>
        <w:ind w:left="5902" w:firstLine="0"/>
        <w:jc w:val="left"/>
      </w:pPr>
      <w:r>
        <w:rPr>
          <w:noProof/>
          <w:sz w:val="22"/>
        </w:rPr>
        <mc:AlternateContent>
          <mc:Choice Requires="wpg">
            <w:drawing>
              <wp:inline distT="0" distB="0" distL="0" distR="0">
                <wp:extent cx="1261448" cy="6097"/>
                <wp:effectExtent l="0" t="0" r="0" b="0"/>
                <wp:docPr id="200324" name="Group 200324"/>
                <wp:cNvGraphicFramePr/>
                <a:graphic xmlns:a="http://schemas.openxmlformats.org/drawingml/2006/main">
                  <a:graphicData uri="http://schemas.microsoft.com/office/word/2010/wordprocessingGroup">
                    <wpg:wgp>
                      <wpg:cNvGrpSpPr/>
                      <wpg:grpSpPr>
                        <a:xfrm>
                          <a:off x="0" y="0"/>
                          <a:ext cx="1261448" cy="6097"/>
                          <a:chOff x="0" y="0"/>
                          <a:chExt cx="1261448" cy="6097"/>
                        </a:xfrm>
                      </wpg:grpSpPr>
                      <wps:wsp>
                        <wps:cNvPr id="200323" name="Shape 200323"/>
                        <wps:cNvSpPr/>
                        <wps:spPr>
                          <a:xfrm>
                            <a:off x="0" y="0"/>
                            <a:ext cx="1261448" cy="6097"/>
                          </a:xfrm>
                          <a:custGeom>
                            <a:avLst/>
                            <a:gdLst/>
                            <a:ahLst/>
                            <a:cxnLst/>
                            <a:rect l="0" t="0" r="0" b="0"/>
                            <a:pathLst>
                              <a:path w="1261448" h="6097">
                                <a:moveTo>
                                  <a:pt x="0" y="3048"/>
                                </a:moveTo>
                                <a:lnTo>
                                  <a:pt x="1261448" y="3048"/>
                                </a:lnTo>
                              </a:path>
                            </a:pathLst>
                          </a:custGeom>
                          <a:ln w="609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0324" style="width:99.3266pt;height:0.480042pt;mso-position-horizontal-relative:char;mso-position-vertical-relative:line" coordsize="12614,60">
                <v:shape id="Shape 200323" style="position:absolute;width:12614;height:60;left:0;top:0;" coordsize="1261448,6097" path="m0,3048l1261448,3048">
                  <v:stroke weight="0.480042pt" endcap="flat" joinstyle="miter" miterlimit="1" on="true" color="#000000"/>
                  <v:fill on="false" color="#000000"/>
                </v:shape>
              </v:group>
            </w:pict>
          </mc:Fallback>
        </mc:AlternateContent>
      </w:r>
    </w:p>
    <w:tbl>
      <w:tblPr>
        <w:tblStyle w:val="TableGrid"/>
        <w:tblW w:w="10195" w:type="dxa"/>
        <w:tblInd w:w="-61" w:type="dxa"/>
        <w:tblCellMar>
          <w:top w:w="67" w:type="dxa"/>
          <w:left w:w="115" w:type="dxa"/>
          <w:right w:w="115" w:type="dxa"/>
        </w:tblCellMar>
        <w:tblLook w:val="04A0" w:firstRow="1" w:lastRow="0" w:firstColumn="1" w:lastColumn="0" w:noHBand="0" w:noVBand="1"/>
      </w:tblPr>
      <w:tblGrid>
        <w:gridCol w:w="925"/>
        <w:gridCol w:w="7155"/>
        <w:gridCol w:w="2115"/>
      </w:tblGrid>
      <w:tr w:rsidR="0055052B">
        <w:trPr>
          <w:trHeight w:val="902"/>
        </w:trPr>
        <w:tc>
          <w:tcPr>
            <w:tcW w:w="925"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16" w:firstLine="0"/>
              <w:jc w:val="center"/>
            </w:pPr>
            <w:r>
              <w:lastRenderedPageBreak/>
              <w:t>пм.</w:t>
            </w:r>
          </w:p>
        </w:tc>
        <w:tc>
          <w:tcPr>
            <w:tcW w:w="7156"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right="6" w:firstLine="0"/>
              <w:jc w:val="center"/>
            </w:pPr>
            <w:r>
              <w:rPr>
                <w:sz w:val="26"/>
              </w:rPr>
              <w:t>ФИО участника</w:t>
            </w:r>
          </w:p>
        </w:tc>
        <w:tc>
          <w:tcPr>
            <w:tcW w:w="2115"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0"/>
              <w:jc w:val="center"/>
            </w:pPr>
            <w:r>
              <w:rPr>
                <w:sz w:val="26"/>
              </w:rPr>
              <w:t>Номер аудитории/ отметка о неявке</w:t>
            </w:r>
          </w:p>
        </w:tc>
      </w:tr>
      <w:tr w:rsidR="0055052B">
        <w:trPr>
          <w:trHeight w:val="307"/>
        </w:trPr>
        <w:tc>
          <w:tcPr>
            <w:tcW w:w="92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15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11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13"/>
        </w:trPr>
        <w:tc>
          <w:tcPr>
            <w:tcW w:w="92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15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11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11"/>
        </w:trPr>
        <w:tc>
          <w:tcPr>
            <w:tcW w:w="92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15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11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23"/>
        </w:trPr>
        <w:tc>
          <w:tcPr>
            <w:tcW w:w="92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15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11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17"/>
        </w:trPr>
        <w:tc>
          <w:tcPr>
            <w:tcW w:w="92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15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11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01"/>
        </w:trPr>
        <w:tc>
          <w:tcPr>
            <w:tcW w:w="92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15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11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04"/>
        </w:trPr>
        <w:tc>
          <w:tcPr>
            <w:tcW w:w="92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15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11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11"/>
        </w:trPr>
        <w:tc>
          <w:tcPr>
            <w:tcW w:w="92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15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11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13"/>
        </w:trPr>
        <w:tc>
          <w:tcPr>
            <w:tcW w:w="92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15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11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17"/>
        </w:trPr>
        <w:tc>
          <w:tcPr>
            <w:tcW w:w="92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15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11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07"/>
        </w:trPr>
        <w:tc>
          <w:tcPr>
            <w:tcW w:w="92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15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11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07"/>
        </w:trPr>
        <w:tc>
          <w:tcPr>
            <w:tcW w:w="92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15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11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07"/>
        </w:trPr>
        <w:tc>
          <w:tcPr>
            <w:tcW w:w="92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15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11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11"/>
        </w:trPr>
        <w:tc>
          <w:tcPr>
            <w:tcW w:w="92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15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11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17"/>
        </w:trPr>
        <w:tc>
          <w:tcPr>
            <w:tcW w:w="92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15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11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07"/>
        </w:trPr>
        <w:tc>
          <w:tcPr>
            <w:tcW w:w="92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15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11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07"/>
        </w:trPr>
        <w:tc>
          <w:tcPr>
            <w:tcW w:w="92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15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11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307"/>
        </w:trPr>
        <w:tc>
          <w:tcPr>
            <w:tcW w:w="92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715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11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bl>
    <w:p w:rsidR="0055052B" w:rsidRDefault="0055052B">
      <w:pPr>
        <w:sectPr w:rsidR="0055052B">
          <w:footerReference w:type="even" r:id="rId31"/>
          <w:footerReference w:type="default" r:id="rId32"/>
          <w:footerReference w:type="first" r:id="rId33"/>
          <w:pgSz w:w="11900" w:h="16840"/>
          <w:pgMar w:top="1162" w:right="528" w:bottom="1016" w:left="1094" w:header="720" w:footer="720" w:gutter="0"/>
          <w:cols w:space="720"/>
        </w:sectPr>
      </w:pPr>
    </w:p>
    <w:p w:rsidR="0055052B" w:rsidRDefault="009748D8">
      <w:pPr>
        <w:spacing w:after="355" w:line="246" w:lineRule="auto"/>
        <w:ind w:left="9630" w:right="23" w:firstLine="0"/>
        <w:jc w:val="left"/>
      </w:pPr>
      <w:r>
        <w:rPr>
          <w:sz w:val="26"/>
        </w:rPr>
        <w:lastRenderedPageBreak/>
        <w:t>Приложение 8 к Порядку проведения итогового собеседования по русскому языку для обучающихся 1 Х классов общеобразовательных организаций Республики Татарстан в 2026 году</w:t>
      </w:r>
    </w:p>
    <w:p w:rsidR="0055052B" w:rsidRDefault="009748D8">
      <w:pPr>
        <w:spacing w:after="462" w:line="248" w:lineRule="auto"/>
        <w:ind w:left="3437" w:right="2535" w:hanging="211"/>
      </w:pPr>
      <w:r>
        <w:rPr>
          <w:sz w:val="26"/>
        </w:rPr>
        <w:t>Ведомость учета проведения итогового собеседования в аудитории ИС-О2. Ведомость учета проведения итогового собеседования в аудитории</w:t>
      </w:r>
    </w:p>
    <w:p w:rsidR="0055052B" w:rsidRDefault="009748D8">
      <w:pPr>
        <w:tabs>
          <w:tab w:val="center" w:pos="2040"/>
          <w:tab w:val="center" w:pos="5943"/>
          <w:tab w:val="center" w:pos="9831"/>
          <w:tab w:val="right" w:pos="15006"/>
        </w:tabs>
        <w:spacing w:after="97" w:line="248" w:lineRule="auto"/>
        <w:ind w:firstLine="0"/>
        <w:jc w:val="left"/>
      </w:pPr>
      <w:r>
        <w:rPr>
          <w:sz w:val="24"/>
        </w:rPr>
        <w:tab/>
        <w:t xml:space="preserve">Субъект РФ: </w:t>
      </w:r>
      <w:r>
        <w:rPr>
          <w:noProof/>
        </w:rPr>
        <w:drawing>
          <wp:inline distT="0" distB="0" distL="0" distR="0">
            <wp:extent cx="1207123" cy="274228"/>
            <wp:effectExtent l="0" t="0" r="0" b="0"/>
            <wp:docPr id="68062" name="Picture 68062"/>
            <wp:cNvGraphicFramePr/>
            <a:graphic xmlns:a="http://schemas.openxmlformats.org/drawingml/2006/main">
              <a:graphicData uri="http://schemas.openxmlformats.org/drawingml/2006/picture">
                <pic:pic xmlns:pic="http://schemas.openxmlformats.org/drawingml/2006/picture">
                  <pic:nvPicPr>
                    <pic:cNvPr id="68062" name="Picture 68062"/>
                    <pic:cNvPicPr/>
                  </pic:nvPicPr>
                  <pic:blipFill>
                    <a:blip r:embed="rId34"/>
                    <a:stretch>
                      <a:fillRect/>
                    </a:stretch>
                  </pic:blipFill>
                  <pic:spPr>
                    <a:xfrm>
                      <a:off x="0" y="0"/>
                      <a:ext cx="1207123" cy="274228"/>
                    </a:xfrm>
                    <a:prstGeom prst="rect">
                      <a:avLst/>
                    </a:prstGeom>
                  </pic:spPr>
                </pic:pic>
              </a:graphicData>
            </a:graphic>
          </wp:inline>
        </w:drawing>
      </w:r>
      <w:r>
        <w:rPr>
          <w:sz w:val="24"/>
        </w:rPr>
        <w:tab/>
        <w:t xml:space="preserve">код МСУ </w:t>
      </w:r>
      <w:r>
        <w:rPr>
          <w:noProof/>
        </w:rPr>
        <w:drawing>
          <wp:inline distT="0" distB="0" distL="0" distR="0">
            <wp:extent cx="1201026" cy="274228"/>
            <wp:effectExtent l="0" t="0" r="0" b="0"/>
            <wp:docPr id="68063" name="Picture 68063"/>
            <wp:cNvGraphicFramePr/>
            <a:graphic xmlns:a="http://schemas.openxmlformats.org/drawingml/2006/main">
              <a:graphicData uri="http://schemas.openxmlformats.org/drawingml/2006/picture">
                <pic:pic xmlns:pic="http://schemas.openxmlformats.org/drawingml/2006/picture">
                  <pic:nvPicPr>
                    <pic:cNvPr id="68063" name="Picture 68063"/>
                    <pic:cNvPicPr/>
                  </pic:nvPicPr>
                  <pic:blipFill>
                    <a:blip r:embed="rId35"/>
                    <a:stretch>
                      <a:fillRect/>
                    </a:stretch>
                  </pic:blipFill>
                  <pic:spPr>
                    <a:xfrm>
                      <a:off x="0" y="0"/>
                      <a:ext cx="1201026" cy="274228"/>
                    </a:xfrm>
                    <a:prstGeom prst="rect">
                      <a:avLst/>
                    </a:prstGeom>
                  </pic:spPr>
                </pic:pic>
              </a:graphicData>
            </a:graphic>
          </wp:inline>
        </w:drawing>
      </w:r>
      <w:r>
        <w:rPr>
          <w:sz w:val="24"/>
        </w:rPr>
        <w:tab/>
        <w:t>Код 00</w:t>
      </w:r>
      <w:r>
        <w:rPr>
          <w:noProof/>
        </w:rPr>
        <w:drawing>
          <wp:inline distT="0" distB="0" distL="0" distR="0">
            <wp:extent cx="1219316" cy="274228"/>
            <wp:effectExtent l="0" t="0" r="0" b="0"/>
            <wp:docPr id="68064" name="Picture 68064"/>
            <wp:cNvGraphicFramePr/>
            <a:graphic xmlns:a="http://schemas.openxmlformats.org/drawingml/2006/main">
              <a:graphicData uri="http://schemas.openxmlformats.org/drawingml/2006/picture">
                <pic:pic xmlns:pic="http://schemas.openxmlformats.org/drawingml/2006/picture">
                  <pic:nvPicPr>
                    <pic:cNvPr id="68064" name="Picture 68064"/>
                    <pic:cNvPicPr/>
                  </pic:nvPicPr>
                  <pic:blipFill>
                    <a:blip r:embed="rId36"/>
                    <a:stretch>
                      <a:fillRect/>
                    </a:stretch>
                  </pic:blipFill>
                  <pic:spPr>
                    <a:xfrm>
                      <a:off x="0" y="0"/>
                      <a:ext cx="1219316" cy="274228"/>
                    </a:xfrm>
                    <a:prstGeom prst="rect">
                      <a:avLst/>
                    </a:prstGeom>
                  </pic:spPr>
                </pic:pic>
              </a:graphicData>
            </a:graphic>
          </wp:inline>
        </w:drawing>
      </w:r>
      <w:r>
        <w:rPr>
          <w:sz w:val="24"/>
        </w:rPr>
        <w:tab/>
        <w:t xml:space="preserve">Аудитория </w:t>
      </w:r>
      <w:r>
        <w:rPr>
          <w:noProof/>
        </w:rPr>
        <w:drawing>
          <wp:inline distT="0" distB="0" distL="0" distR="0">
            <wp:extent cx="1219316" cy="274228"/>
            <wp:effectExtent l="0" t="0" r="0" b="0"/>
            <wp:docPr id="68065" name="Picture 68065"/>
            <wp:cNvGraphicFramePr/>
            <a:graphic xmlns:a="http://schemas.openxmlformats.org/drawingml/2006/main">
              <a:graphicData uri="http://schemas.openxmlformats.org/drawingml/2006/picture">
                <pic:pic xmlns:pic="http://schemas.openxmlformats.org/drawingml/2006/picture">
                  <pic:nvPicPr>
                    <pic:cNvPr id="68065" name="Picture 68065"/>
                    <pic:cNvPicPr/>
                  </pic:nvPicPr>
                  <pic:blipFill>
                    <a:blip r:embed="rId37"/>
                    <a:stretch>
                      <a:fillRect/>
                    </a:stretch>
                  </pic:blipFill>
                  <pic:spPr>
                    <a:xfrm>
                      <a:off x="0" y="0"/>
                      <a:ext cx="1219316" cy="274228"/>
                    </a:xfrm>
                    <a:prstGeom prst="rect">
                      <a:avLst/>
                    </a:prstGeom>
                  </pic:spPr>
                </pic:pic>
              </a:graphicData>
            </a:graphic>
          </wp:inline>
        </w:drawing>
      </w:r>
    </w:p>
    <w:p w:rsidR="0055052B" w:rsidRDefault="009748D8">
      <w:pPr>
        <w:spacing w:after="13" w:line="248" w:lineRule="auto"/>
        <w:ind w:left="-5" w:hanging="10"/>
        <w:jc w:val="left"/>
      </w:pPr>
      <w:r>
        <w:rPr>
          <w:noProof/>
        </w:rPr>
        <w:drawing>
          <wp:anchor distT="0" distB="0" distL="114300" distR="114300" simplePos="0" relativeHeight="251661312" behindDoc="0" locked="0" layoutInCell="1" allowOverlap="0">
            <wp:simplePos x="0" y="0"/>
            <wp:positionH relativeFrom="page">
              <wp:posOffset>591368</wp:posOffset>
            </wp:positionH>
            <wp:positionV relativeFrom="page">
              <wp:posOffset>6733817</wp:posOffset>
            </wp:positionV>
            <wp:extent cx="9675271" cy="243758"/>
            <wp:effectExtent l="0" t="0" r="0" b="0"/>
            <wp:wrapTopAndBottom/>
            <wp:docPr id="200325" name="Picture 200325"/>
            <wp:cNvGraphicFramePr/>
            <a:graphic xmlns:a="http://schemas.openxmlformats.org/drawingml/2006/main">
              <a:graphicData uri="http://schemas.openxmlformats.org/drawingml/2006/picture">
                <pic:pic xmlns:pic="http://schemas.openxmlformats.org/drawingml/2006/picture">
                  <pic:nvPicPr>
                    <pic:cNvPr id="200325" name="Picture 200325"/>
                    <pic:cNvPicPr/>
                  </pic:nvPicPr>
                  <pic:blipFill>
                    <a:blip r:embed="rId38"/>
                    <a:stretch>
                      <a:fillRect/>
                    </a:stretch>
                  </pic:blipFill>
                  <pic:spPr>
                    <a:xfrm>
                      <a:off x="0" y="0"/>
                      <a:ext cx="9675271" cy="243758"/>
                    </a:xfrm>
                    <a:prstGeom prst="rect">
                      <a:avLst/>
                    </a:prstGeom>
                  </pic:spPr>
                </pic:pic>
              </a:graphicData>
            </a:graphic>
          </wp:anchor>
        </w:drawing>
      </w:r>
      <w:r>
        <w:rPr>
          <w:sz w:val="24"/>
        </w:rPr>
        <w:t>ПредметДата</w:t>
      </w:r>
    </w:p>
    <w:p w:rsidR="0055052B" w:rsidRDefault="009748D8">
      <w:pPr>
        <w:spacing w:after="413" w:line="259" w:lineRule="auto"/>
        <w:ind w:left="912" w:firstLine="0"/>
        <w:jc w:val="left"/>
      </w:pPr>
      <w:r>
        <w:rPr>
          <w:noProof/>
        </w:rPr>
        <w:drawing>
          <wp:inline distT="0" distB="0" distL="0" distR="0">
            <wp:extent cx="3700624" cy="12188"/>
            <wp:effectExtent l="0" t="0" r="0" b="0"/>
            <wp:docPr id="200327" name="Picture 200327"/>
            <wp:cNvGraphicFramePr/>
            <a:graphic xmlns:a="http://schemas.openxmlformats.org/drawingml/2006/main">
              <a:graphicData uri="http://schemas.openxmlformats.org/drawingml/2006/picture">
                <pic:pic xmlns:pic="http://schemas.openxmlformats.org/drawingml/2006/picture">
                  <pic:nvPicPr>
                    <pic:cNvPr id="200327" name="Picture 200327"/>
                    <pic:cNvPicPr/>
                  </pic:nvPicPr>
                  <pic:blipFill>
                    <a:blip r:embed="rId39"/>
                    <a:stretch>
                      <a:fillRect/>
                    </a:stretch>
                  </pic:blipFill>
                  <pic:spPr>
                    <a:xfrm>
                      <a:off x="0" y="0"/>
                      <a:ext cx="3700624" cy="12188"/>
                    </a:xfrm>
                    <a:prstGeom prst="rect">
                      <a:avLst/>
                    </a:prstGeom>
                  </pic:spPr>
                </pic:pic>
              </a:graphicData>
            </a:graphic>
          </wp:inline>
        </w:drawing>
      </w:r>
    </w:p>
    <w:tbl>
      <w:tblPr>
        <w:tblStyle w:val="TableGrid"/>
        <w:tblW w:w="15250" w:type="dxa"/>
        <w:tblInd w:w="-109" w:type="dxa"/>
        <w:tblCellMar>
          <w:top w:w="103" w:type="dxa"/>
          <w:left w:w="109" w:type="dxa"/>
          <w:right w:w="115" w:type="dxa"/>
        </w:tblCellMar>
        <w:tblLook w:val="04A0" w:firstRow="1" w:lastRow="0" w:firstColumn="1" w:lastColumn="0" w:noHBand="0" w:noVBand="1"/>
      </w:tblPr>
      <w:tblGrid>
        <w:gridCol w:w="887"/>
        <w:gridCol w:w="3370"/>
        <w:gridCol w:w="1613"/>
        <w:gridCol w:w="1494"/>
        <w:gridCol w:w="1143"/>
        <w:gridCol w:w="1229"/>
        <w:gridCol w:w="1709"/>
        <w:gridCol w:w="1962"/>
        <w:gridCol w:w="1843"/>
      </w:tblGrid>
      <w:tr w:rsidR="0055052B">
        <w:trPr>
          <w:trHeight w:val="956"/>
        </w:trPr>
        <w:tc>
          <w:tcPr>
            <w:tcW w:w="887"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0"/>
              <w:jc w:val="left"/>
            </w:pPr>
            <w:r>
              <w:rPr>
                <w:sz w:val="30"/>
              </w:rPr>
              <w:t>№ пл.</w:t>
            </w:r>
          </w:p>
        </w:tc>
        <w:tc>
          <w:tcPr>
            <w:tcW w:w="3370"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13" w:firstLine="0"/>
              <w:jc w:val="center"/>
            </w:pPr>
            <w:r>
              <w:rPr>
                <w:sz w:val="24"/>
              </w:rPr>
              <w:t>ФИО участника</w:t>
            </w:r>
          </w:p>
        </w:tc>
        <w:tc>
          <w:tcPr>
            <w:tcW w:w="1613"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firstLine="0"/>
              <w:jc w:val="center"/>
            </w:pPr>
            <w:r>
              <w:rPr>
                <w:sz w:val="24"/>
              </w:rPr>
              <w:t>Серия документа</w:t>
            </w:r>
          </w:p>
        </w:tc>
        <w:tc>
          <w:tcPr>
            <w:tcW w:w="1494"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firstLine="0"/>
              <w:jc w:val="center"/>
            </w:pPr>
            <w:r>
              <w:rPr>
                <w:sz w:val="24"/>
              </w:rPr>
              <w:t>Номер документа</w:t>
            </w:r>
          </w:p>
        </w:tc>
        <w:tc>
          <w:tcPr>
            <w:tcW w:w="1143"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4" w:firstLine="0"/>
              <w:jc w:val="center"/>
            </w:pPr>
            <w:r>
              <w:rPr>
                <w:sz w:val="24"/>
              </w:rPr>
              <w:t>Класс</w:t>
            </w:r>
          </w:p>
        </w:tc>
        <w:tc>
          <w:tcPr>
            <w:tcW w:w="1229"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6" w:firstLine="0"/>
              <w:jc w:val="center"/>
            </w:pPr>
            <w:r>
              <w:rPr>
                <w:sz w:val="24"/>
              </w:rPr>
              <w:t>Время</w:t>
            </w:r>
          </w:p>
          <w:p w:rsidR="0055052B" w:rsidRDefault="009748D8">
            <w:pPr>
              <w:spacing w:after="0" w:line="259" w:lineRule="auto"/>
              <w:ind w:left="4" w:firstLine="0"/>
              <w:jc w:val="center"/>
            </w:pPr>
            <w:r>
              <w:rPr>
                <w:sz w:val="24"/>
              </w:rPr>
              <w:t>начала</w:t>
            </w:r>
          </w:p>
        </w:tc>
        <w:tc>
          <w:tcPr>
            <w:tcW w:w="1709"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firstLine="0"/>
              <w:jc w:val="center"/>
            </w:pPr>
            <w:r>
              <w:rPr>
                <w:sz w:val="24"/>
              </w:rPr>
              <w:t>Время завершения</w:t>
            </w:r>
          </w:p>
        </w:tc>
        <w:tc>
          <w:tcPr>
            <w:tcW w:w="1962"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firstLine="0"/>
              <w:jc w:val="center"/>
            </w:pPr>
            <w:r>
              <w:rPr>
                <w:sz w:val="24"/>
              </w:rPr>
              <w:t>Не завершил по объективным причинам</w:t>
            </w:r>
          </w:p>
        </w:tc>
        <w:tc>
          <w:tcPr>
            <w:tcW w:w="1843"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firstLine="0"/>
              <w:jc w:val="center"/>
            </w:pPr>
            <w:r>
              <w:rPr>
                <w:sz w:val="24"/>
              </w:rPr>
              <w:t>Подпись участника</w:t>
            </w:r>
          </w:p>
        </w:tc>
      </w:tr>
      <w:tr w:rsidR="0055052B">
        <w:trPr>
          <w:trHeight w:val="407"/>
        </w:trPr>
        <w:tc>
          <w:tcPr>
            <w:tcW w:w="887"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3370"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61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494"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14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22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70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962"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84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403"/>
        </w:trPr>
        <w:tc>
          <w:tcPr>
            <w:tcW w:w="887"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3370"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61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494"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14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22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70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962"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84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413"/>
        </w:trPr>
        <w:tc>
          <w:tcPr>
            <w:tcW w:w="887"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3370"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61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494"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14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22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70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962"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84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413"/>
        </w:trPr>
        <w:tc>
          <w:tcPr>
            <w:tcW w:w="887"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3370"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61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494"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14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22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70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962"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84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413"/>
        </w:trPr>
        <w:tc>
          <w:tcPr>
            <w:tcW w:w="887"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3370"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61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494"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14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22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70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962"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84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413"/>
        </w:trPr>
        <w:tc>
          <w:tcPr>
            <w:tcW w:w="887"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3370"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61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494"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14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22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70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962"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84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403"/>
        </w:trPr>
        <w:tc>
          <w:tcPr>
            <w:tcW w:w="887"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3370"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61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494"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14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22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70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962"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84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403"/>
        </w:trPr>
        <w:tc>
          <w:tcPr>
            <w:tcW w:w="887"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3370"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61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494"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14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22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70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962"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84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403"/>
        </w:trPr>
        <w:tc>
          <w:tcPr>
            <w:tcW w:w="887"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3370"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61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494"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14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22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70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962"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84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bl>
    <w:p w:rsidR="0055052B" w:rsidRDefault="009748D8">
      <w:pPr>
        <w:tabs>
          <w:tab w:val="center" w:pos="3596"/>
          <w:tab w:val="center" w:pos="9596"/>
          <w:tab w:val="center" w:pos="13460"/>
        </w:tabs>
        <w:spacing w:after="13" w:line="248" w:lineRule="auto"/>
        <w:ind w:firstLine="0"/>
        <w:jc w:val="left"/>
      </w:pPr>
      <w:r>
        <w:rPr>
          <w:sz w:val="24"/>
        </w:rPr>
        <w:tab/>
        <w:t>ФИО собеседника</w:t>
      </w:r>
      <w:r>
        <w:rPr>
          <w:sz w:val="24"/>
        </w:rPr>
        <w:tab/>
        <w:t>ПОДПИСЬ</w:t>
      </w:r>
      <w:r>
        <w:rPr>
          <w:sz w:val="24"/>
        </w:rPr>
        <w:tab/>
        <w:t>Дата</w:t>
      </w:r>
    </w:p>
    <w:p w:rsidR="0055052B" w:rsidRDefault="0055052B">
      <w:pPr>
        <w:sectPr w:rsidR="0055052B">
          <w:footerReference w:type="even" r:id="rId40"/>
          <w:footerReference w:type="default" r:id="rId41"/>
          <w:footerReference w:type="first" r:id="rId42"/>
          <w:pgSz w:w="16840" w:h="11900" w:orient="landscape"/>
          <w:pgMar w:top="1440" w:right="797" w:bottom="1440" w:left="1037" w:header="720" w:footer="720" w:gutter="0"/>
          <w:cols w:space="720"/>
        </w:sectPr>
      </w:pPr>
    </w:p>
    <w:p w:rsidR="0055052B" w:rsidRDefault="009748D8">
      <w:pPr>
        <w:spacing w:after="0" w:line="248" w:lineRule="auto"/>
        <w:ind w:left="6372" w:right="230" w:firstLine="0"/>
        <w:rPr>
          <w:sz w:val="26"/>
        </w:rPr>
      </w:pPr>
      <w:r>
        <w:rPr>
          <w:sz w:val="26"/>
        </w:rPr>
        <w:lastRenderedPageBreak/>
        <w:t>Руководителю образовательной организации</w:t>
      </w:r>
    </w:p>
    <w:p w:rsidR="009748D8" w:rsidRDefault="009748D8">
      <w:pPr>
        <w:spacing w:after="0" w:line="248" w:lineRule="auto"/>
        <w:ind w:left="6372" w:right="230" w:firstLine="0"/>
        <w:rPr>
          <w:sz w:val="26"/>
        </w:rPr>
      </w:pPr>
      <w:r>
        <w:rPr>
          <w:sz w:val="26"/>
        </w:rPr>
        <w:t>МБОУ « СОШ № 140»</w:t>
      </w:r>
    </w:p>
    <w:p w:rsidR="009748D8" w:rsidRDefault="009748D8">
      <w:pPr>
        <w:spacing w:after="0" w:line="248" w:lineRule="auto"/>
        <w:ind w:left="6372" w:right="230" w:firstLine="0"/>
      </w:pPr>
      <w:r>
        <w:rPr>
          <w:sz w:val="26"/>
        </w:rPr>
        <w:t xml:space="preserve">С.А.Ивановой </w:t>
      </w:r>
    </w:p>
    <w:p w:rsidR="0055052B" w:rsidRDefault="009748D8">
      <w:pPr>
        <w:spacing w:after="636" w:line="259" w:lineRule="auto"/>
        <w:ind w:left="6276" w:firstLine="0"/>
        <w:jc w:val="left"/>
      </w:pPr>
      <w:r>
        <w:rPr>
          <w:noProof/>
          <w:sz w:val="22"/>
        </w:rPr>
        <mc:AlternateContent>
          <mc:Choice Requires="wpg">
            <w:drawing>
              <wp:inline distT="0" distB="0" distL="0" distR="0">
                <wp:extent cx="2242574" cy="12193"/>
                <wp:effectExtent l="0" t="0" r="0" b="0"/>
                <wp:docPr id="200335" name="Group 200335"/>
                <wp:cNvGraphicFramePr/>
                <a:graphic xmlns:a="http://schemas.openxmlformats.org/drawingml/2006/main">
                  <a:graphicData uri="http://schemas.microsoft.com/office/word/2010/wordprocessingGroup">
                    <wpg:wgp>
                      <wpg:cNvGrpSpPr/>
                      <wpg:grpSpPr>
                        <a:xfrm>
                          <a:off x="0" y="0"/>
                          <a:ext cx="2242574" cy="12193"/>
                          <a:chOff x="0" y="0"/>
                          <a:chExt cx="2242574" cy="12193"/>
                        </a:xfrm>
                      </wpg:grpSpPr>
                      <wps:wsp>
                        <wps:cNvPr id="200334" name="Shape 200334"/>
                        <wps:cNvSpPr/>
                        <wps:spPr>
                          <a:xfrm>
                            <a:off x="0" y="0"/>
                            <a:ext cx="2242574" cy="12193"/>
                          </a:xfrm>
                          <a:custGeom>
                            <a:avLst/>
                            <a:gdLst/>
                            <a:ahLst/>
                            <a:cxnLst/>
                            <a:rect l="0" t="0" r="0" b="0"/>
                            <a:pathLst>
                              <a:path w="2242574" h="12193">
                                <a:moveTo>
                                  <a:pt x="0" y="6097"/>
                                </a:moveTo>
                                <a:lnTo>
                                  <a:pt x="2242574" y="6097"/>
                                </a:lnTo>
                              </a:path>
                            </a:pathLst>
                          </a:custGeom>
                          <a:ln w="1219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0335" style="width:176.581pt;height:0.960114pt;mso-position-horizontal-relative:char;mso-position-vertical-relative:line" coordsize="22425,121">
                <v:shape id="Shape 200334" style="position:absolute;width:22425;height:121;left:0;top:0;" coordsize="2242574,12193" path="m0,6097l2242574,6097">
                  <v:stroke weight="0.960114pt" endcap="flat" joinstyle="miter" miterlimit="1" on="true" color="#000000"/>
                  <v:fill on="false" color="#000000"/>
                </v:shape>
              </v:group>
            </w:pict>
          </mc:Fallback>
        </mc:AlternateContent>
      </w:r>
    </w:p>
    <w:p w:rsidR="0055052B" w:rsidRDefault="009748D8">
      <w:pPr>
        <w:ind w:left="969" w:right="23" w:firstLine="0"/>
      </w:pPr>
      <w:r>
        <w:t>Заявление на участие в итоговом собеседовании по русскому языку</w:t>
      </w:r>
    </w:p>
    <w:p w:rsidR="0055052B" w:rsidRDefault="009748D8">
      <w:pPr>
        <w:spacing w:after="19" w:line="259" w:lineRule="auto"/>
        <w:ind w:left="403" w:firstLine="0"/>
        <w:jc w:val="left"/>
      </w:pPr>
      <w:r>
        <w:rPr>
          <w:noProof/>
        </w:rPr>
        <w:drawing>
          <wp:inline distT="0" distB="0" distL="0" distR="0">
            <wp:extent cx="6075670" cy="268250"/>
            <wp:effectExtent l="0" t="0" r="0" b="0"/>
            <wp:docPr id="69824" name="Picture 69824"/>
            <wp:cNvGraphicFramePr/>
            <a:graphic xmlns:a="http://schemas.openxmlformats.org/drawingml/2006/main">
              <a:graphicData uri="http://schemas.openxmlformats.org/drawingml/2006/picture">
                <pic:pic xmlns:pic="http://schemas.openxmlformats.org/drawingml/2006/picture">
                  <pic:nvPicPr>
                    <pic:cNvPr id="69824" name="Picture 69824"/>
                    <pic:cNvPicPr/>
                  </pic:nvPicPr>
                  <pic:blipFill>
                    <a:blip r:embed="rId43"/>
                    <a:stretch>
                      <a:fillRect/>
                    </a:stretch>
                  </pic:blipFill>
                  <pic:spPr>
                    <a:xfrm>
                      <a:off x="0" y="0"/>
                      <a:ext cx="6075670" cy="268250"/>
                    </a:xfrm>
                    <a:prstGeom prst="rect">
                      <a:avLst/>
                    </a:prstGeom>
                  </pic:spPr>
                </pic:pic>
              </a:graphicData>
            </a:graphic>
          </wp:inline>
        </w:drawing>
      </w:r>
    </w:p>
    <w:p w:rsidR="0055052B" w:rsidRDefault="009748D8">
      <w:pPr>
        <w:spacing w:after="0" w:line="259" w:lineRule="auto"/>
        <w:ind w:left="116" w:hanging="10"/>
        <w:jc w:val="center"/>
      </w:pPr>
      <w:r>
        <w:rPr>
          <w:sz w:val="16"/>
        </w:rPr>
        <w:t>фа.•.псшя</w:t>
      </w:r>
    </w:p>
    <w:p w:rsidR="0055052B" w:rsidRDefault="009748D8">
      <w:pPr>
        <w:spacing w:after="19" w:line="259" w:lineRule="auto"/>
        <w:ind w:left="403" w:firstLine="0"/>
        <w:jc w:val="left"/>
      </w:pPr>
      <w:r>
        <w:rPr>
          <w:noProof/>
        </w:rPr>
        <w:drawing>
          <wp:inline distT="0" distB="0" distL="0" distR="0">
            <wp:extent cx="6075670" cy="268250"/>
            <wp:effectExtent l="0" t="0" r="0" b="0"/>
            <wp:docPr id="69825" name="Picture 69825"/>
            <wp:cNvGraphicFramePr/>
            <a:graphic xmlns:a="http://schemas.openxmlformats.org/drawingml/2006/main">
              <a:graphicData uri="http://schemas.openxmlformats.org/drawingml/2006/picture">
                <pic:pic xmlns:pic="http://schemas.openxmlformats.org/drawingml/2006/picture">
                  <pic:nvPicPr>
                    <pic:cNvPr id="69825" name="Picture 69825"/>
                    <pic:cNvPicPr/>
                  </pic:nvPicPr>
                  <pic:blipFill>
                    <a:blip r:embed="rId44"/>
                    <a:stretch>
                      <a:fillRect/>
                    </a:stretch>
                  </pic:blipFill>
                  <pic:spPr>
                    <a:xfrm>
                      <a:off x="0" y="0"/>
                      <a:ext cx="6075670" cy="268250"/>
                    </a:xfrm>
                    <a:prstGeom prst="rect">
                      <a:avLst/>
                    </a:prstGeom>
                  </pic:spPr>
                </pic:pic>
              </a:graphicData>
            </a:graphic>
          </wp:inline>
        </w:drawing>
      </w:r>
    </w:p>
    <w:p w:rsidR="0055052B" w:rsidRDefault="009748D8">
      <w:pPr>
        <w:spacing w:after="0" w:line="259" w:lineRule="auto"/>
        <w:ind w:left="116" w:hanging="10"/>
        <w:jc w:val="center"/>
      </w:pPr>
      <w:r>
        <w:rPr>
          <w:noProof/>
          <w:sz w:val="22"/>
        </w:rPr>
        <mc:AlternateContent>
          <mc:Choice Requires="wpg">
            <w:drawing>
              <wp:anchor distT="0" distB="0" distL="114300" distR="114300" simplePos="0" relativeHeight="251662336" behindDoc="0" locked="0" layoutInCell="1" allowOverlap="1">
                <wp:simplePos x="0" y="0"/>
                <wp:positionH relativeFrom="page">
                  <wp:posOffset>828777</wp:posOffset>
                </wp:positionH>
                <wp:positionV relativeFrom="page">
                  <wp:posOffset>9809396</wp:posOffset>
                </wp:positionV>
                <wp:extent cx="5643000" cy="12194"/>
                <wp:effectExtent l="0" t="0" r="0" b="0"/>
                <wp:wrapTopAndBottom/>
                <wp:docPr id="200337" name="Group 200337"/>
                <wp:cNvGraphicFramePr/>
                <a:graphic xmlns:a="http://schemas.openxmlformats.org/drawingml/2006/main">
                  <a:graphicData uri="http://schemas.microsoft.com/office/word/2010/wordprocessingGroup">
                    <wpg:wgp>
                      <wpg:cNvGrpSpPr/>
                      <wpg:grpSpPr>
                        <a:xfrm>
                          <a:off x="0" y="0"/>
                          <a:ext cx="5643000" cy="12194"/>
                          <a:chOff x="0" y="0"/>
                          <a:chExt cx="5643000" cy="12194"/>
                        </a:xfrm>
                      </wpg:grpSpPr>
                      <wps:wsp>
                        <wps:cNvPr id="200336" name="Shape 200336"/>
                        <wps:cNvSpPr/>
                        <wps:spPr>
                          <a:xfrm>
                            <a:off x="0" y="0"/>
                            <a:ext cx="5643000" cy="12194"/>
                          </a:xfrm>
                          <a:custGeom>
                            <a:avLst/>
                            <a:gdLst/>
                            <a:ahLst/>
                            <a:cxnLst/>
                            <a:rect l="0" t="0" r="0" b="0"/>
                            <a:pathLst>
                              <a:path w="5643000" h="12194">
                                <a:moveTo>
                                  <a:pt x="0" y="6097"/>
                                </a:moveTo>
                                <a:lnTo>
                                  <a:pt x="5643000" y="6097"/>
                                </a:lnTo>
                              </a:path>
                            </a:pathLst>
                          </a:custGeom>
                          <a:ln w="12194"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200337" style="width:444.331pt;height:0.960144pt;position:absolute;mso-position-horizontal-relative:page;mso-position-horizontal:absolute;margin-left:65.2581pt;mso-position-vertical-relative:page;margin-top:772.393pt;" coordsize="56430,121">
                <v:shape id="Shape 200336" style="position:absolute;width:56430;height:121;left:0;top:0;" coordsize="5643000,12194" path="m0,6097l5643000,6097">
                  <v:stroke weight="0.960144pt" endcap="flat" joinstyle="miter" miterlimit="1" on="true" color="#000000"/>
                  <v:fill on="false" color="#000000"/>
                </v:shape>
                <w10:wrap type="topAndBottom"/>
              </v:group>
            </w:pict>
          </mc:Fallback>
        </mc:AlternateContent>
      </w:r>
      <w:r>
        <w:rPr>
          <w:sz w:val="16"/>
        </w:rPr>
        <w:t>имя</w:t>
      </w:r>
    </w:p>
    <w:p w:rsidR="0055052B" w:rsidRDefault="009748D8">
      <w:pPr>
        <w:spacing w:after="14" w:line="259" w:lineRule="auto"/>
        <w:ind w:left="403" w:firstLine="0"/>
        <w:jc w:val="left"/>
      </w:pPr>
      <w:r>
        <w:rPr>
          <w:noProof/>
        </w:rPr>
        <w:drawing>
          <wp:inline distT="0" distB="0" distL="0" distR="0">
            <wp:extent cx="6075670" cy="268250"/>
            <wp:effectExtent l="0" t="0" r="0" b="0"/>
            <wp:docPr id="69826" name="Picture 69826"/>
            <wp:cNvGraphicFramePr/>
            <a:graphic xmlns:a="http://schemas.openxmlformats.org/drawingml/2006/main">
              <a:graphicData uri="http://schemas.openxmlformats.org/drawingml/2006/picture">
                <pic:pic xmlns:pic="http://schemas.openxmlformats.org/drawingml/2006/picture">
                  <pic:nvPicPr>
                    <pic:cNvPr id="69826" name="Picture 69826"/>
                    <pic:cNvPicPr/>
                  </pic:nvPicPr>
                  <pic:blipFill>
                    <a:blip r:embed="rId45"/>
                    <a:stretch>
                      <a:fillRect/>
                    </a:stretch>
                  </pic:blipFill>
                  <pic:spPr>
                    <a:xfrm>
                      <a:off x="0" y="0"/>
                      <a:ext cx="6075670" cy="268250"/>
                    </a:xfrm>
                    <a:prstGeom prst="rect">
                      <a:avLst/>
                    </a:prstGeom>
                  </pic:spPr>
                </pic:pic>
              </a:graphicData>
            </a:graphic>
          </wp:inline>
        </w:drawing>
      </w:r>
    </w:p>
    <w:p w:rsidR="0055052B" w:rsidRDefault="009748D8">
      <w:pPr>
        <w:spacing w:after="240" w:line="259" w:lineRule="auto"/>
        <w:ind w:left="116" w:hanging="10"/>
        <w:jc w:val="center"/>
      </w:pPr>
      <w:r>
        <w:rPr>
          <w:sz w:val="16"/>
        </w:rPr>
        <w:t>отчество (при наличии)</w:t>
      </w:r>
    </w:p>
    <w:p w:rsidR="0055052B" w:rsidRDefault="009748D8">
      <w:pPr>
        <w:tabs>
          <w:tab w:val="center" w:pos="4304"/>
        </w:tabs>
        <w:spacing w:after="443" w:line="248" w:lineRule="auto"/>
        <w:ind w:firstLine="0"/>
        <w:jc w:val="left"/>
      </w:pPr>
      <w:r>
        <w:rPr>
          <w:sz w:val="26"/>
        </w:rPr>
        <w:t>Дата рождения:</w:t>
      </w:r>
      <w:r>
        <w:rPr>
          <w:sz w:val="26"/>
        </w:rPr>
        <w:tab/>
      </w:r>
      <w:r>
        <w:rPr>
          <w:noProof/>
        </w:rPr>
        <w:drawing>
          <wp:inline distT="0" distB="0" distL="0" distR="0">
            <wp:extent cx="2541178" cy="237767"/>
            <wp:effectExtent l="0" t="0" r="0" b="0"/>
            <wp:docPr id="69821" name="Picture 69821"/>
            <wp:cNvGraphicFramePr/>
            <a:graphic xmlns:a="http://schemas.openxmlformats.org/drawingml/2006/main">
              <a:graphicData uri="http://schemas.openxmlformats.org/drawingml/2006/picture">
                <pic:pic xmlns:pic="http://schemas.openxmlformats.org/drawingml/2006/picture">
                  <pic:nvPicPr>
                    <pic:cNvPr id="69821" name="Picture 69821"/>
                    <pic:cNvPicPr/>
                  </pic:nvPicPr>
                  <pic:blipFill>
                    <a:blip r:embed="rId46"/>
                    <a:stretch>
                      <a:fillRect/>
                    </a:stretch>
                  </pic:blipFill>
                  <pic:spPr>
                    <a:xfrm>
                      <a:off x="0" y="0"/>
                      <a:ext cx="2541178" cy="237767"/>
                    </a:xfrm>
                    <a:prstGeom prst="rect">
                      <a:avLst/>
                    </a:prstGeom>
                  </pic:spPr>
                </pic:pic>
              </a:graphicData>
            </a:graphic>
          </wp:inline>
        </w:drawing>
      </w:r>
    </w:p>
    <w:p w:rsidR="0055052B" w:rsidRDefault="009748D8">
      <w:pPr>
        <w:tabs>
          <w:tab w:val="center" w:pos="5542"/>
        </w:tabs>
        <w:spacing w:after="160" w:line="248" w:lineRule="auto"/>
        <w:ind w:firstLine="0"/>
        <w:jc w:val="left"/>
      </w:pPr>
      <w:r>
        <w:rPr>
          <w:sz w:val="26"/>
        </w:rPr>
        <w:t>Контактный телефон</w:t>
      </w:r>
      <w:r>
        <w:rPr>
          <w:sz w:val="26"/>
        </w:rPr>
        <w:tab/>
      </w:r>
      <w:r>
        <w:rPr>
          <w:noProof/>
        </w:rPr>
        <w:drawing>
          <wp:inline distT="0" distB="0" distL="0" distR="0">
            <wp:extent cx="2797124" cy="231670"/>
            <wp:effectExtent l="0" t="0" r="0" b="0"/>
            <wp:docPr id="69827" name="Picture 69827"/>
            <wp:cNvGraphicFramePr/>
            <a:graphic xmlns:a="http://schemas.openxmlformats.org/drawingml/2006/main">
              <a:graphicData uri="http://schemas.openxmlformats.org/drawingml/2006/picture">
                <pic:pic xmlns:pic="http://schemas.openxmlformats.org/drawingml/2006/picture">
                  <pic:nvPicPr>
                    <pic:cNvPr id="69827" name="Picture 69827"/>
                    <pic:cNvPicPr/>
                  </pic:nvPicPr>
                  <pic:blipFill>
                    <a:blip r:embed="rId47"/>
                    <a:stretch>
                      <a:fillRect/>
                    </a:stretch>
                  </pic:blipFill>
                  <pic:spPr>
                    <a:xfrm>
                      <a:off x="0" y="0"/>
                      <a:ext cx="2797124" cy="231670"/>
                    </a:xfrm>
                    <a:prstGeom prst="rect">
                      <a:avLst/>
                    </a:prstGeom>
                  </pic:spPr>
                </pic:pic>
              </a:graphicData>
            </a:graphic>
          </wp:inline>
        </w:drawing>
      </w:r>
    </w:p>
    <w:p w:rsidR="0055052B" w:rsidRDefault="009748D8">
      <w:pPr>
        <w:spacing w:after="12" w:line="248" w:lineRule="auto"/>
        <w:ind w:left="119" w:right="14" w:firstLine="0"/>
      </w:pPr>
      <w:r>
        <w:rPr>
          <w:sz w:val="26"/>
        </w:rPr>
        <w:t>Наименование документа, удостоверяющего личность</w:t>
      </w:r>
      <w:r>
        <w:rPr>
          <w:noProof/>
          <w:sz w:val="22"/>
        </w:rPr>
        <mc:AlternateContent>
          <mc:Choice Requires="wpg">
            <w:drawing>
              <wp:inline distT="0" distB="0" distL="0" distR="0">
                <wp:extent cx="2157259" cy="12193"/>
                <wp:effectExtent l="0" t="0" r="0" b="0"/>
                <wp:docPr id="200339" name="Group 200339"/>
                <wp:cNvGraphicFramePr/>
                <a:graphic xmlns:a="http://schemas.openxmlformats.org/drawingml/2006/main">
                  <a:graphicData uri="http://schemas.microsoft.com/office/word/2010/wordprocessingGroup">
                    <wpg:wgp>
                      <wpg:cNvGrpSpPr/>
                      <wpg:grpSpPr>
                        <a:xfrm>
                          <a:off x="0" y="0"/>
                          <a:ext cx="2157259" cy="12193"/>
                          <a:chOff x="0" y="0"/>
                          <a:chExt cx="2157259" cy="12193"/>
                        </a:xfrm>
                      </wpg:grpSpPr>
                      <wps:wsp>
                        <wps:cNvPr id="200338" name="Shape 200338"/>
                        <wps:cNvSpPr/>
                        <wps:spPr>
                          <a:xfrm>
                            <a:off x="0" y="0"/>
                            <a:ext cx="2157259" cy="12193"/>
                          </a:xfrm>
                          <a:custGeom>
                            <a:avLst/>
                            <a:gdLst/>
                            <a:ahLst/>
                            <a:cxnLst/>
                            <a:rect l="0" t="0" r="0" b="0"/>
                            <a:pathLst>
                              <a:path w="2157259" h="12193">
                                <a:moveTo>
                                  <a:pt x="0" y="6097"/>
                                </a:moveTo>
                                <a:lnTo>
                                  <a:pt x="2157259" y="6097"/>
                                </a:lnTo>
                              </a:path>
                            </a:pathLst>
                          </a:custGeom>
                          <a:ln w="1219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0339" style="width:169.863pt;height:0.960083pt;mso-position-horizontal-relative:char;mso-position-vertical-relative:line" coordsize="21572,121">
                <v:shape id="Shape 200338" style="position:absolute;width:21572;height:121;left:0;top:0;" coordsize="2157259,12193" path="m0,6097l2157259,6097">
                  <v:stroke weight="0.960083pt" endcap="flat" joinstyle="miter" miterlimit="1" on="true" color="#000000"/>
                  <v:fill on="false" color="#000000"/>
                </v:shape>
              </v:group>
            </w:pict>
          </mc:Fallback>
        </mc:AlternateContent>
      </w:r>
    </w:p>
    <w:p w:rsidR="0055052B" w:rsidRDefault="009748D8">
      <w:pPr>
        <w:spacing w:after="43" w:line="259" w:lineRule="auto"/>
        <w:ind w:left="125" w:firstLine="0"/>
        <w:jc w:val="left"/>
      </w:pPr>
      <w:r>
        <w:rPr>
          <w:noProof/>
          <w:sz w:val="22"/>
        </w:rPr>
        <mc:AlternateContent>
          <mc:Choice Requires="wpg">
            <w:drawing>
              <wp:inline distT="0" distB="0" distL="0" distR="0">
                <wp:extent cx="6045200" cy="12193"/>
                <wp:effectExtent l="0" t="0" r="0" b="0"/>
                <wp:docPr id="200341" name="Group 200341"/>
                <wp:cNvGraphicFramePr/>
                <a:graphic xmlns:a="http://schemas.openxmlformats.org/drawingml/2006/main">
                  <a:graphicData uri="http://schemas.microsoft.com/office/word/2010/wordprocessingGroup">
                    <wpg:wgp>
                      <wpg:cNvGrpSpPr/>
                      <wpg:grpSpPr>
                        <a:xfrm>
                          <a:off x="0" y="0"/>
                          <a:ext cx="6045200" cy="12193"/>
                          <a:chOff x="0" y="0"/>
                          <a:chExt cx="6045200" cy="12193"/>
                        </a:xfrm>
                      </wpg:grpSpPr>
                      <wps:wsp>
                        <wps:cNvPr id="200340" name="Shape 200340"/>
                        <wps:cNvSpPr/>
                        <wps:spPr>
                          <a:xfrm>
                            <a:off x="0" y="0"/>
                            <a:ext cx="6045200" cy="12193"/>
                          </a:xfrm>
                          <a:custGeom>
                            <a:avLst/>
                            <a:gdLst/>
                            <a:ahLst/>
                            <a:cxnLst/>
                            <a:rect l="0" t="0" r="0" b="0"/>
                            <a:pathLst>
                              <a:path w="6045200" h="12193">
                                <a:moveTo>
                                  <a:pt x="0" y="6097"/>
                                </a:moveTo>
                                <a:lnTo>
                                  <a:pt x="6045200" y="6097"/>
                                </a:lnTo>
                              </a:path>
                            </a:pathLst>
                          </a:custGeom>
                          <a:ln w="1219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0341" style="width:476pt;height:0.960083pt;mso-position-horizontal-relative:char;mso-position-vertical-relative:line" coordsize="60452,121">
                <v:shape id="Shape 200340" style="position:absolute;width:60452;height:121;left:0;top:0;" coordsize="6045200,12193" path="m0,6097l6045200,6097">
                  <v:stroke weight="0.960083pt" endcap="flat" joinstyle="miter" miterlimit="1" on="true" color="#000000"/>
                  <v:fill on="false" color="#000000"/>
                </v:shape>
              </v:group>
            </w:pict>
          </mc:Fallback>
        </mc:AlternateContent>
      </w:r>
    </w:p>
    <w:p w:rsidR="0055052B" w:rsidRDefault="009748D8">
      <w:pPr>
        <w:spacing w:after="13" w:line="248" w:lineRule="auto"/>
        <w:ind w:left="144" w:right="1631" w:hanging="10"/>
        <w:jc w:val="left"/>
      </w:pPr>
      <w:r>
        <w:rPr>
          <w:sz w:val="24"/>
        </w:rPr>
        <w:t>Реквизиты документа. удостоверяющего личность: серия</w:t>
      </w:r>
      <w:r>
        <w:rPr>
          <w:noProof/>
        </w:rPr>
        <w:drawing>
          <wp:inline distT="0" distB="0" distL="0" distR="0">
            <wp:extent cx="2029286" cy="231670"/>
            <wp:effectExtent l="0" t="0" r="0" b="0"/>
            <wp:docPr id="200330" name="Picture 200330"/>
            <wp:cNvGraphicFramePr/>
            <a:graphic xmlns:a="http://schemas.openxmlformats.org/drawingml/2006/main">
              <a:graphicData uri="http://schemas.openxmlformats.org/drawingml/2006/picture">
                <pic:pic xmlns:pic="http://schemas.openxmlformats.org/drawingml/2006/picture">
                  <pic:nvPicPr>
                    <pic:cNvPr id="200330" name="Picture 200330"/>
                    <pic:cNvPicPr/>
                  </pic:nvPicPr>
                  <pic:blipFill>
                    <a:blip r:embed="rId48"/>
                    <a:stretch>
                      <a:fillRect/>
                    </a:stretch>
                  </pic:blipFill>
                  <pic:spPr>
                    <a:xfrm>
                      <a:off x="0" y="0"/>
                      <a:ext cx="2029286" cy="231670"/>
                    </a:xfrm>
                    <a:prstGeom prst="rect">
                      <a:avLst/>
                    </a:prstGeom>
                  </pic:spPr>
                </pic:pic>
              </a:graphicData>
            </a:graphic>
          </wp:inline>
        </w:drawing>
      </w:r>
      <w:r w:rsidR="005F254C">
        <w:rPr>
          <w:sz w:val="24"/>
          <w:u w:val="single" w:color="000000"/>
        </w:rPr>
        <w:t>___________________</w:t>
      </w:r>
    </w:p>
    <w:p w:rsidR="0055052B" w:rsidRDefault="009748D8">
      <w:pPr>
        <w:tabs>
          <w:tab w:val="center" w:pos="701"/>
          <w:tab w:val="center" w:pos="2126"/>
          <w:tab w:val="center" w:pos="4453"/>
        </w:tabs>
        <w:spacing w:after="293" w:line="248" w:lineRule="auto"/>
        <w:ind w:firstLine="0"/>
        <w:jc w:val="left"/>
      </w:pPr>
      <w:r>
        <w:rPr>
          <w:sz w:val="26"/>
        </w:rPr>
        <w:tab/>
        <w:t>Пол:</w:t>
      </w:r>
      <w:r>
        <w:rPr>
          <w:sz w:val="26"/>
        </w:rPr>
        <w:tab/>
        <w:t>Мужской</w:t>
      </w:r>
      <w:r>
        <w:rPr>
          <w:sz w:val="26"/>
        </w:rPr>
        <w:tab/>
        <w:t>Женский</w:t>
      </w:r>
    </w:p>
    <w:p w:rsidR="0055052B" w:rsidRDefault="009748D8">
      <w:pPr>
        <w:spacing w:after="13" w:line="248" w:lineRule="auto"/>
        <w:ind w:left="144" w:hanging="10"/>
        <w:jc w:val="left"/>
      </w:pPr>
      <w:r>
        <w:rPr>
          <w:sz w:val="24"/>
        </w:rPr>
        <w:t xml:space="preserve">СНИЛС </w:t>
      </w:r>
      <w:r>
        <w:rPr>
          <w:noProof/>
        </w:rPr>
        <w:drawing>
          <wp:inline distT="0" distB="0" distL="0" distR="0">
            <wp:extent cx="2791030" cy="243863"/>
            <wp:effectExtent l="0" t="0" r="0" b="0"/>
            <wp:docPr id="69831" name="Picture 69831"/>
            <wp:cNvGraphicFramePr/>
            <a:graphic xmlns:a="http://schemas.openxmlformats.org/drawingml/2006/main">
              <a:graphicData uri="http://schemas.openxmlformats.org/drawingml/2006/picture">
                <pic:pic xmlns:pic="http://schemas.openxmlformats.org/drawingml/2006/picture">
                  <pic:nvPicPr>
                    <pic:cNvPr id="69831" name="Picture 69831"/>
                    <pic:cNvPicPr/>
                  </pic:nvPicPr>
                  <pic:blipFill>
                    <a:blip r:embed="rId49"/>
                    <a:stretch>
                      <a:fillRect/>
                    </a:stretch>
                  </pic:blipFill>
                  <pic:spPr>
                    <a:xfrm>
                      <a:off x="0" y="0"/>
                      <a:ext cx="2791030" cy="243863"/>
                    </a:xfrm>
                    <a:prstGeom prst="rect">
                      <a:avLst/>
                    </a:prstGeom>
                  </pic:spPr>
                </pic:pic>
              </a:graphicData>
            </a:graphic>
          </wp:inline>
        </w:drawing>
      </w:r>
    </w:p>
    <w:p w:rsidR="0055052B" w:rsidRDefault="009748D8">
      <w:pPr>
        <w:spacing w:after="342" w:line="265" w:lineRule="auto"/>
        <w:ind w:left="240" w:right="806" w:hanging="10"/>
        <w:jc w:val="left"/>
      </w:pPr>
      <w:r>
        <w:rPr>
          <w:sz w:val="18"/>
        </w:rPr>
        <w:t>(при натичии)</w:t>
      </w:r>
    </w:p>
    <w:p w:rsidR="0055052B" w:rsidRDefault="009748D8">
      <w:pPr>
        <w:spacing w:after="3" w:line="248" w:lineRule="auto"/>
        <w:ind w:left="119" w:right="14" w:firstLine="701"/>
      </w:pPr>
      <w:r>
        <w:rPr>
          <w:sz w:val="26"/>
        </w:rPr>
        <w:t>Прошу зарегистрировать меня для участия в итоговом 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w:t>
      </w:r>
    </w:p>
    <w:p w:rsidR="0055052B" w:rsidRDefault="009748D8">
      <w:pPr>
        <w:spacing w:after="322" w:line="248" w:lineRule="auto"/>
        <w:ind w:left="119" w:right="14" w:firstLine="845"/>
      </w:pPr>
      <w:r>
        <w:rPr>
          <w:sz w:val="26"/>
        </w:rPr>
        <w:t>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w:t>
      </w:r>
    </w:p>
    <w:p w:rsidR="0055052B" w:rsidRDefault="009748D8">
      <w:pPr>
        <w:spacing w:after="504" w:line="248" w:lineRule="auto"/>
        <w:ind w:left="-5" w:hanging="10"/>
        <w:jc w:val="left"/>
      </w:pPr>
      <w:r>
        <w:rPr>
          <w:noProof/>
        </w:rPr>
        <w:drawing>
          <wp:anchor distT="0" distB="0" distL="114300" distR="114300" simplePos="0" relativeHeight="251663360" behindDoc="0" locked="0" layoutInCell="1" allowOverlap="0">
            <wp:simplePos x="0" y="0"/>
            <wp:positionH relativeFrom="column">
              <wp:posOffset>18282</wp:posOffset>
            </wp:positionH>
            <wp:positionV relativeFrom="paragraph">
              <wp:posOffset>30007</wp:posOffset>
            </wp:positionV>
            <wp:extent cx="420483" cy="615755"/>
            <wp:effectExtent l="0" t="0" r="0" b="0"/>
            <wp:wrapSquare wrapText="bothSides"/>
            <wp:docPr id="70975" name="Picture 70975"/>
            <wp:cNvGraphicFramePr/>
            <a:graphic xmlns:a="http://schemas.openxmlformats.org/drawingml/2006/main">
              <a:graphicData uri="http://schemas.openxmlformats.org/drawingml/2006/picture">
                <pic:pic xmlns:pic="http://schemas.openxmlformats.org/drawingml/2006/picture">
                  <pic:nvPicPr>
                    <pic:cNvPr id="70975" name="Picture 70975"/>
                    <pic:cNvPicPr/>
                  </pic:nvPicPr>
                  <pic:blipFill>
                    <a:blip r:embed="rId50"/>
                    <a:stretch>
                      <a:fillRect/>
                    </a:stretch>
                  </pic:blipFill>
                  <pic:spPr>
                    <a:xfrm>
                      <a:off x="0" y="0"/>
                      <a:ext cx="420483" cy="615755"/>
                    </a:xfrm>
                    <a:prstGeom prst="rect">
                      <a:avLst/>
                    </a:prstGeom>
                  </pic:spPr>
                </pic:pic>
              </a:graphicData>
            </a:graphic>
          </wp:anchor>
        </w:drawing>
      </w:r>
      <w:r>
        <w:rPr>
          <w:sz w:val="24"/>
        </w:rPr>
        <w:t>оригиналом или надлежащим образом заверенной копией рекомендаций ПМПК</w:t>
      </w:r>
    </w:p>
    <w:p w:rsidR="0055052B" w:rsidRDefault="009748D8">
      <w:pPr>
        <w:spacing w:after="198" w:line="248" w:lineRule="auto"/>
        <w:ind w:left="-15" w:firstLine="144"/>
        <w:jc w:val="left"/>
      </w:pPr>
      <w:r>
        <w:rPr>
          <w:sz w:val="24"/>
        </w:rPr>
        <w:t>оригиналом или надлежащим образом заверенной копией справки, подтверждающейфакт установления инвалидности. выданной ФГУ МСЭ</w:t>
      </w:r>
    </w:p>
    <w:p w:rsidR="0055052B" w:rsidRDefault="009748D8">
      <w:pPr>
        <w:spacing w:after="0" w:line="259" w:lineRule="auto"/>
        <w:ind w:left="182" w:firstLine="0"/>
        <w:jc w:val="center"/>
      </w:pPr>
      <w:r>
        <w:rPr>
          <w:sz w:val="24"/>
        </w:rPr>
        <w:t>Необходимые условия для прохождения итогового собеседования по русскому языку:</w:t>
      </w:r>
    </w:p>
    <w:p w:rsidR="0055052B" w:rsidRDefault="009748D8">
      <w:pPr>
        <w:spacing w:after="346" w:line="259" w:lineRule="auto"/>
        <w:ind w:left="-10" w:firstLine="0"/>
        <w:jc w:val="left"/>
      </w:pPr>
      <w:r>
        <w:rPr>
          <w:noProof/>
        </w:rPr>
        <w:lastRenderedPageBreak/>
        <w:drawing>
          <wp:inline distT="0" distB="0" distL="0" distR="0">
            <wp:extent cx="6154892" cy="658431"/>
            <wp:effectExtent l="0" t="0" r="0" b="0"/>
            <wp:docPr id="70976" name="Picture 70976"/>
            <wp:cNvGraphicFramePr/>
            <a:graphic xmlns:a="http://schemas.openxmlformats.org/drawingml/2006/main">
              <a:graphicData uri="http://schemas.openxmlformats.org/drawingml/2006/picture">
                <pic:pic xmlns:pic="http://schemas.openxmlformats.org/drawingml/2006/picture">
                  <pic:nvPicPr>
                    <pic:cNvPr id="70976" name="Picture 70976"/>
                    <pic:cNvPicPr/>
                  </pic:nvPicPr>
                  <pic:blipFill>
                    <a:blip r:embed="rId51"/>
                    <a:stretch>
                      <a:fillRect/>
                    </a:stretch>
                  </pic:blipFill>
                  <pic:spPr>
                    <a:xfrm>
                      <a:off x="0" y="0"/>
                      <a:ext cx="6154892" cy="658431"/>
                    </a:xfrm>
                    <a:prstGeom prst="rect">
                      <a:avLst/>
                    </a:prstGeom>
                  </pic:spPr>
                </pic:pic>
              </a:graphicData>
            </a:graphic>
          </wp:inline>
        </w:drawing>
      </w:r>
    </w:p>
    <w:p w:rsidR="0055052B" w:rsidRDefault="009748D8">
      <w:pPr>
        <w:spacing w:after="400" w:line="259" w:lineRule="auto"/>
        <w:ind w:left="-86" w:firstLine="0"/>
        <w:jc w:val="left"/>
      </w:pPr>
      <w:r>
        <w:rPr>
          <w:noProof/>
        </w:rPr>
        <w:drawing>
          <wp:inline distT="0" distB="0" distL="0" distR="0">
            <wp:extent cx="6124423" cy="243863"/>
            <wp:effectExtent l="0" t="0" r="0" b="0"/>
            <wp:docPr id="70977" name="Picture 70977"/>
            <wp:cNvGraphicFramePr/>
            <a:graphic xmlns:a="http://schemas.openxmlformats.org/drawingml/2006/main">
              <a:graphicData uri="http://schemas.openxmlformats.org/drawingml/2006/picture">
                <pic:pic xmlns:pic="http://schemas.openxmlformats.org/drawingml/2006/picture">
                  <pic:nvPicPr>
                    <pic:cNvPr id="70977" name="Picture 70977"/>
                    <pic:cNvPicPr/>
                  </pic:nvPicPr>
                  <pic:blipFill>
                    <a:blip r:embed="rId52"/>
                    <a:stretch>
                      <a:fillRect/>
                    </a:stretch>
                  </pic:blipFill>
                  <pic:spPr>
                    <a:xfrm>
                      <a:off x="0" y="0"/>
                      <a:ext cx="6124423" cy="243863"/>
                    </a:xfrm>
                    <a:prstGeom prst="rect">
                      <a:avLst/>
                    </a:prstGeom>
                  </pic:spPr>
                </pic:pic>
              </a:graphicData>
            </a:graphic>
          </wp:inline>
        </w:drawing>
      </w:r>
    </w:p>
    <w:p w:rsidR="0055052B" w:rsidRDefault="009748D8">
      <w:pPr>
        <w:spacing w:after="602" w:line="248" w:lineRule="auto"/>
        <w:ind w:left="119" w:right="14"/>
      </w:pPr>
      <w:r>
        <w:rPr>
          <w:sz w:val="26"/>
        </w:rPr>
        <w:t>С порядком проведения итогового собеседования по русскому языку ГИА, в том числе со сроками, местами проведения, с основаниями для удаления с итогового собеседования по русскому языку за нарушение установленных требований, с процедурой досрочного завершения итогового собеседования по русскому языку по объективным причинам. со временем и местом ознакомления с результатами итогового собеседования по русскому языку ознакомлен /ознакомлена.</w:t>
      </w:r>
    </w:p>
    <w:p w:rsidR="0055052B" w:rsidRDefault="009748D8">
      <w:pPr>
        <w:spacing w:after="13" w:line="248" w:lineRule="auto"/>
        <w:ind w:left="119" w:right="14" w:firstLine="0"/>
      </w:pPr>
      <w:r>
        <w:rPr>
          <w:sz w:val="26"/>
        </w:rPr>
        <w:t>Подпись участника итогового собеседования</w:t>
      </w:r>
    </w:p>
    <w:p w:rsidR="0055052B" w:rsidRDefault="009748D8">
      <w:pPr>
        <w:spacing w:after="81" w:line="265" w:lineRule="auto"/>
        <w:ind w:left="10" w:right="4251" w:hanging="10"/>
        <w:jc w:val="center"/>
      </w:pPr>
      <w:r>
        <w:rPr>
          <w:noProof/>
          <w:sz w:val="22"/>
        </w:rPr>
        <mc:AlternateContent>
          <mc:Choice Requires="wpg">
            <w:drawing>
              <wp:inline distT="0" distB="0" distL="0" distR="0">
                <wp:extent cx="2937285" cy="12193"/>
                <wp:effectExtent l="0" t="0" r="0" b="0"/>
                <wp:docPr id="200344" name="Group 200344"/>
                <wp:cNvGraphicFramePr/>
                <a:graphic xmlns:a="http://schemas.openxmlformats.org/drawingml/2006/main">
                  <a:graphicData uri="http://schemas.microsoft.com/office/word/2010/wordprocessingGroup">
                    <wpg:wgp>
                      <wpg:cNvGrpSpPr/>
                      <wpg:grpSpPr>
                        <a:xfrm>
                          <a:off x="0" y="0"/>
                          <a:ext cx="2937285" cy="12193"/>
                          <a:chOff x="0" y="0"/>
                          <a:chExt cx="2937285" cy="12193"/>
                        </a:xfrm>
                      </wpg:grpSpPr>
                      <wps:wsp>
                        <wps:cNvPr id="200343" name="Shape 200343"/>
                        <wps:cNvSpPr/>
                        <wps:spPr>
                          <a:xfrm>
                            <a:off x="0" y="0"/>
                            <a:ext cx="2937285" cy="12193"/>
                          </a:xfrm>
                          <a:custGeom>
                            <a:avLst/>
                            <a:gdLst/>
                            <a:ahLst/>
                            <a:cxnLst/>
                            <a:rect l="0" t="0" r="0" b="0"/>
                            <a:pathLst>
                              <a:path w="2937285" h="12193">
                                <a:moveTo>
                                  <a:pt x="0" y="6097"/>
                                </a:moveTo>
                                <a:lnTo>
                                  <a:pt x="2937285" y="6097"/>
                                </a:lnTo>
                              </a:path>
                            </a:pathLst>
                          </a:custGeom>
                          <a:ln w="1219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0344" style="width:231.282pt;height:0.960083pt;mso-position-horizontal-relative:char;mso-position-vertical-relative:line" coordsize="29372,121">
                <v:shape id="Shape 200343" style="position:absolute;width:29372;height:121;left:0;top:0;" coordsize="2937285,12193" path="m0,6097l2937285,6097">
                  <v:stroke weight="0.960083pt" endcap="flat" joinstyle="miter" miterlimit="1" on="true" color="#000000"/>
                  <v:fill on="false" color="#000000"/>
                </v:shape>
              </v:group>
            </w:pict>
          </mc:Fallback>
        </mc:AlternateContent>
      </w:r>
      <w:r>
        <w:rPr>
          <w:sz w:val="26"/>
        </w:rPr>
        <w:t>(Ф.И.О.)</w:t>
      </w:r>
    </w:p>
    <w:p w:rsidR="0055052B" w:rsidRDefault="009748D8">
      <w:pPr>
        <w:spacing w:after="506" w:line="259" w:lineRule="auto"/>
        <w:ind w:left="144" w:firstLine="0"/>
        <w:jc w:val="left"/>
      </w:pPr>
      <w:r>
        <w:rPr>
          <w:noProof/>
          <w:sz w:val="22"/>
        </w:rPr>
        <mc:AlternateContent>
          <mc:Choice Requires="wpg">
            <w:drawing>
              <wp:inline distT="0" distB="0" distL="0" distR="0">
                <wp:extent cx="2199917" cy="164608"/>
                <wp:effectExtent l="0" t="0" r="0" b="0"/>
                <wp:docPr id="192124" name="Group 192124"/>
                <wp:cNvGraphicFramePr/>
                <a:graphic xmlns:a="http://schemas.openxmlformats.org/drawingml/2006/main">
                  <a:graphicData uri="http://schemas.microsoft.com/office/word/2010/wordprocessingGroup">
                    <wpg:wgp>
                      <wpg:cNvGrpSpPr/>
                      <wpg:grpSpPr>
                        <a:xfrm>
                          <a:off x="0" y="0"/>
                          <a:ext cx="2199917" cy="164608"/>
                          <a:chOff x="0" y="0"/>
                          <a:chExt cx="2199917" cy="164608"/>
                        </a:xfrm>
                      </wpg:grpSpPr>
                      <pic:pic xmlns:pic="http://schemas.openxmlformats.org/drawingml/2006/picture">
                        <pic:nvPicPr>
                          <pic:cNvPr id="200342" name="Picture 200342"/>
                          <pic:cNvPicPr/>
                        </pic:nvPicPr>
                        <pic:blipFill>
                          <a:blip r:embed="rId53"/>
                          <a:stretch>
                            <a:fillRect/>
                          </a:stretch>
                        </pic:blipFill>
                        <pic:spPr>
                          <a:xfrm>
                            <a:off x="0" y="36580"/>
                            <a:ext cx="2199917" cy="128028"/>
                          </a:xfrm>
                          <a:prstGeom prst="rect">
                            <a:avLst/>
                          </a:prstGeom>
                        </pic:spPr>
                      </pic:pic>
                      <wps:wsp>
                        <wps:cNvPr id="70193" name="Rectangle 70193"/>
                        <wps:cNvSpPr/>
                        <wps:spPr>
                          <a:xfrm>
                            <a:off x="1645367" y="0"/>
                            <a:ext cx="210729" cy="210820"/>
                          </a:xfrm>
                          <a:prstGeom prst="rect">
                            <a:avLst/>
                          </a:prstGeom>
                          <a:ln>
                            <a:noFill/>
                          </a:ln>
                        </wps:spPr>
                        <wps:txbx>
                          <w:txbxContent>
                            <w:p w:rsidR="009748D8" w:rsidRDefault="009748D8">
                              <w:pPr>
                                <w:spacing w:after="160" w:line="259" w:lineRule="auto"/>
                                <w:ind w:firstLine="0"/>
                                <w:jc w:val="left"/>
                              </w:pPr>
                              <w:r>
                                <w:rPr>
                                  <w:spacing w:val="19"/>
                                  <w:w w:val="6"/>
                                  <w:sz w:val="26"/>
                                </w:rPr>
                                <w:t>20</w:t>
                              </w:r>
                            </w:p>
                          </w:txbxContent>
                        </wps:txbx>
                        <wps:bodyPr horzOverflow="overflow" vert="horz" lIns="0" tIns="0" rIns="0" bIns="0" rtlCol="0">
                          <a:noAutofit/>
                        </wps:bodyPr>
                      </wps:wsp>
                    </wpg:wgp>
                  </a:graphicData>
                </a:graphic>
              </wp:inline>
            </w:drawing>
          </mc:Choice>
          <mc:Fallback>
            <w:pict>
              <v:group id="Group 192124" o:spid="_x0000_s1026" style="width:173.2pt;height:12.95pt;mso-position-horizontal-relative:char;mso-position-vertical-relative:line" coordsize="21999,164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&#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0342" o:spid="_x0000_s1027" type="#_x0000_t75" style="position:absolute;top:365;width:21999;height:1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">
                  <v:imagedata r:id="rId54" o:title=""/>
                </v:shape>
                <v:rect id="Rectangle 70193" o:spid="_x0000_s1028" style="position:absolute;left:16453;width:2107;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" filled="f" stroked="f">
                  <v:textbox inset="0,0,0,0">
                    <w:txbxContent>
                      <w:p w:rsidR="009748D8" w:rsidRDefault="009748D8">
                        <w:pPr>
                          <w:spacing w:after="160" w:line="259" w:lineRule="auto"/>
                          <w:ind w:firstLine="0"/>
                          <w:jc w:val="left"/>
                        </w:pPr>
                        <w:r>
                          <w:rPr>
                            <w:spacing w:val="19"/>
                            <w:w w:val="6"/>
                            <w:sz w:val="26"/>
                          </w:rPr>
                          <w:t>20</w:t>
                        </w:r>
                      </w:p>
                    </w:txbxContent>
                  </v:textbox>
                </v:rect>
                <w10:anchorlock/>
              </v:group>
            </w:pict>
          </mc:Fallback>
        </mc:AlternateContent>
      </w:r>
    </w:p>
    <w:p w:rsidR="0055052B" w:rsidRDefault="009748D8">
      <w:pPr>
        <w:spacing w:after="128" w:line="248" w:lineRule="auto"/>
        <w:ind w:left="119" w:right="14" w:firstLine="0"/>
      </w:pPr>
      <w:r>
        <w:rPr>
          <w:sz w:val="26"/>
        </w:rPr>
        <w:t>Подпись родителя (законного представителя) участника итогового собеседования</w:t>
      </w:r>
    </w:p>
    <w:p w:rsidR="0055052B" w:rsidRDefault="009748D8">
      <w:pPr>
        <w:spacing w:after="460" w:line="265" w:lineRule="auto"/>
        <w:ind w:left="10" w:right="4251" w:hanging="10"/>
        <w:jc w:val="center"/>
      </w:pPr>
      <w:r>
        <w:rPr>
          <w:noProof/>
          <w:sz w:val="22"/>
        </w:rPr>
        <mc:AlternateContent>
          <mc:Choice Requires="wpg">
            <w:drawing>
              <wp:inline distT="0" distB="0" distL="0" distR="0">
                <wp:extent cx="2937285" cy="12193"/>
                <wp:effectExtent l="0" t="0" r="0" b="0"/>
                <wp:docPr id="200346" name="Group 200346"/>
                <wp:cNvGraphicFramePr/>
                <a:graphic xmlns:a="http://schemas.openxmlformats.org/drawingml/2006/main">
                  <a:graphicData uri="http://schemas.microsoft.com/office/word/2010/wordprocessingGroup">
                    <wpg:wgp>
                      <wpg:cNvGrpSpPr/>
                      <wpg:grpSpPr>
                        <a:xfrm>
                          <a:off x="0" y="0"/>
                          <a:ext cx="2937285" cy="12193"/>
                          <a:chOff x="0" y="0"/>
                          <a:chExt cx="2937285" cy="12193"/>
                        </a:xfrm>
                      </wpg:grpSpPr>
                      <wps:wsp>
                        <wps:cNvPr id="200345" name="Shape 200345"/>
                        <wps:cNvSpPr/>
                        <wps:spPr>
                          <a:xfrm>
                            <a:off x="0" y="0"/>
                            <a:ext cx="2937285" cy="12193"/>
                          </a:xfrm>
                          <a:custGeom>
                            <a:avLst/>
                            <a:gdLst/>
                            <a:ahLst/>
                            <a:cxnLst/>
                            <a:rect l="0" t="0" r="0" b="0"/>
                            <a:pathLst>
                              <a:path w="2937285" h="12193">
                                <a:moveTo>
                                  <a:pt x="0" y="6097"/>
                                </a:moveTo>
                                <a:lnTo>
                                  <a:pt x="2937285" y="6097"/>
                                </a:lnTo>
                              </a:path>
                            </a:pathLst>
                          </a:custGeom>
                          <a:ln w="1219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0346" style="width:231.282pt;height:0.960083pt;mso-position-horizontal-relative:char;mso-position-vertical-relative:line" coordsize="29372,121">
                <v:shape id="Shape 200345" style="position:absolute;width:29372;height:121;left:0;top:0;" coordsize="2937285,12193" path="m0,6097l2937285,6097">
                  <v:stroke weight="0.960083pt" endcap="flat" joinstyle="miter" miterlimit="1" on="true" color="#000000"/>
                  <v:fill on="false" color="#000000"/>
                </v:shape>
              </v:group>
            </w:pict>
          </mc:Fallback>
        </mc:AlternateContent>
      </w:r>
      <w:r>
        <w:rPr>
          <w:sz w:val="26"/>
        </w:rPr>
        <w:t>(Ф.И.О.)</w:t>
      </w:r>
    </w:p>
    <w:p w:rsidR="0055052B" w:rsidRDefault="009748D8">
      <w:pPr>
        <w:tabs>
          <w:tab w:val="center" w:pos="3541"/>
        </w:tabs>
        <w:spacing w:after="1166" w:line="248" w:lineRule="auto"/>
        <w:ind w:firstLine="0"/>
        <w:jc w:val="left"/>
      </w:pPr>
      <w:r>
        <w:rPr>
          <w:noProof/>
          <w:sz w:val="22"/>
        </w:rPr>
        <mc:AlternateContent>
          <mc:Choice Requires="wpg">
            <w:drawing>
              <wp:inline distT="0" distB="0" distL="0" distR="0">
                <wp:extent cx="1614897" cy="12193"/>
                <wp:effectExtent l="0" t="0" r="0" b="0"/>
                <wp:docPr id="200348" name="Group 200348"/>
                <wp:cNvGraphicFramePr/>
                <a:graphic xmlns:a="http://schemas.openxmlformats.org/drawingml/2006/main">
                  <a:graphicData uri="http://schemas.microsoft.com/office/word/2010/wordprocessingGroup">
                    <wpg:wgp>
                      <wpg:cNvGrpSpPr/>
                      <wpg:grpSpPr>
                        <a:xfrm>
                          <a:off x="0" y="0"/>
                          <a:ext cx="1614897" cy="12193"/>
                          <a:chOff x="0" y="0"/>
                          <a:chExt cx="1614897" cy="12193"/>
                        </a:xfrm>
                      </wpg:grpSpPr>
                      <wps:wsp>
                        <wps:cNvPr id="200347" name="Shape 200347"/>
                        <wps:cNvSpPr/>
                        <wps:spPr>
                          <a:xfrm>
                            <a:off x="0" y="0"/>
                            <a:ext cx="1614897" cy="12193"/>
                          </a:xfrm>
                          <a:custGeom>
                            <a:avLst/>
                            <a:gdLst/>
                            <a:ahLst/>
                            <a:cxnLst/>
                            <a:rect l="0" t="0" r="0" b="0"/>
                            <a:pathLst>
                              <a:path w="1614897" h="12193">
                                <a:moveTo>
                                  <a:pt x="0" y="6097"/>
                                </a:moveTo>
                                <a:lnTo>
                                  <a:pt x="1614897" y="6097"/>
                                </a:lnTo>
                              </a:path>
                            </a:pathLst>
                          </a:custGeom>
                          <a:ln w="1219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0348" style="width:127.157pt;height:0.960083pt;mso-position-horizontal-relative:char;mso-position-vertical-relative:line" coordsize="16148,121">
                <v:shape id="Shape 200347" style="position:absolute;width:16148;height:121;left:0;top:0;" coordsize="1614897,12193" path="m0,6097l1614897,6097">
                  <v:stroke weight="0.960083pt" endcap="flat" joinstyle="miter" miterlimit="1" on="true" color="#000000"/>
                  <v:fill on="false" color="#000000"/>
                </v:shape>
              </v:group>
            </w:pict>
          </mc:Fallback>
        </mc:AlternateContent>
      </w:r>
      <w:r>
        <w:rPr>
          <w:sz w:val="26"/>
        </w:rPr>
        <w:t>20</w:t>
      </w:r>
      <w:r>
        <w:rPr>
          <w:sz w:val="26"/>
        </w:rPr>
        <w:tab/>
        <w:t>г.</w:t>
      </w:r>
    </w:p>
    <w:p w:rsidR="0055052B" w:rsidRDefault="009748D8">
      <w:pPr>
        <w:tabs>
          <w:tab w:val="center" w:pos="5067"/>
        </w:tabs>
        <w:spacing w:after="322" w:line="248" w:lineRule="auto"/>
        <w:ind w:firstLine="0"/>
        <w:jc w:val="left"/>
      </w:pPr>
      <w:r>
        <w:rPr>
          <w:sz w:val="26"/>
        </w:rPr>
        <w:t>Регистрационный номер</w:t>
      </w:r>
      <w:r>
        <w:rPr>
          <w:sz w:val="26"/>
        </w:rPr>
        <w:tab/>
      </w:r>
      <w:r>
        <w:rPr>
          <w:noProof/>
        </w:rPr>
        <w:drawing>
          <wp:inline distT="0" distB="0" distL="0" distR="0">
            <wp:extent cx="1986628" cy="243863"/>
            <wp:effectExtent l="0" t="0" r="0" b="0"/>
            <wp:docPr id="70982" name="Picture 70982"/>
            <wp:cNvGraphicFramePr/>
            <a:graphic xmlns:a="http://schemas.openxmlformats.org/drawingml/2006/main">
              <a:graphicData uri="http://schemas.openxmlformats.org/drawingml/2006/picture">
                <pic:pic xmlns:pic="http://schemas.openxmlformats.org/drawingml/2006/picture">
                  <pic:nvPicPr>
                    <pic:cNvPr id="70982" name="Picture 70982"/>
                    <pic:cNvPicPr/>
                  </pic:nvPicPr>
                  <pic:blipFill>
                    <a:blip r:embed="rId55"/>
                    <a:stretch>
                      <a:fillRect/>
                    </a:stretch>
                  </pic:blipFill>
                  <pic:spPr>
                    <a:xfrm>
                      <a:off x="0" y="0"/>
                      <a:ext cx="1986628" cy="243863"/>
                    </a:xfrm>
                    <a:prstGeom prst="rect">
                      <a:avLst/>
                    </a:prstGeom>
                  </pic:spPr>
                </pic:pic>
              </a:graphicData>
            </a:graphic>
          </wp:inline>
        </w:drawing>
      </w:r>
    </w:p>
    <w:p w:rsidR="0055052B" w:rsidRDefault="0055052B">
      <w:pPr>
        <w:sectPr w:rsidR="0055052B">
          <w:footerReference w:type="even" r:id="rId56"/>
          <w:footerReference w:type="default" r:id="rId57"/>
          <w:footerReference w:type="first" r:id="rId58"/>
          <w:pgSz w:w="11900" w:h="16840"/>
          <w:pgMar w:top="1182" w:right="643" w:bottom="1632" w:left="1180" w:header="720" w:footer="720" w:gutter="0"/>
          <w:cols w:space="720"/>
        </w:sectPr>
      </w:pPr>
    </w:p>
    <w:p w:rsidR="0055052B" w:rsidRDefault="009748D8">
      <w:pPr>
        <w:spacing w:after="247" w:line="248" w:lineRule="auto"/>
        <w:ind w:left="10053" w:right="1105" w:firstLine="0"/>
      </w:pPr>
      <w:r>
        <w:rPr>
          <w:sz w:val="26"/>
        </w:rPr>
        <w:lastRenderedPageBreak/>
        <w:t>Приложение 10 к Порядку проведения итогового собеседования по русскому языку для обучающихся ТХ классов общеобразовательных организаций Республики Татарстан в 2026 году</w:t>
      </w:r>
    </w:p>
    <w:p w:rsidR="0055052B" w:rsidRDefault="009748D8">
      <w:pPr>
        <w:spacing w:after="0" w:line="259" w:lineRule="auto"/>
        <w:ind w:left="10" w:hanging="10"/>
        <w:jc w:val="center"/>
      </w:pPr>
      <w:r>
        <w:t>Перечень категорий участников, претендующих на уменьшение минимального количества баллов, необходимого для получения «зачета»</w:t>
      </w:r>
    </w:p>
    <w:tbl>
      <w:tblPr>
        <w:tblStyle w:val="TableGrid"/>
        <w:tblW w:w="15381" w:type="dxa"/>
        <w:tblInd w:w="-108" w:type="dxa"/>
        <w:tblCellMar>
          <w:top w:w="29" w:type="dxa"/>
          <w:left w:w="106" w:type="dxa"/>
          <w:right w:w="9" w:type="dxa"/>
        </w:tblCellMar>
        <w:tblLook w:val="04A0" w:firstRow="1" w:lastRow="0" w:firstColumn="1" w:lastColumn="0" w:noHBand="0" w:noVBand="1"/>
      </w:tblPr>
      <w:tblGrid>
        <w:gridCol w:w="1355"/>
        <w:gridCol w:w="1537"/>
        <w:gridCol w:w="2298"/>
        <w:gridCol w:w="1688"/>
        <w:gridCol w:w="1440"/>
        <w:gridCol w:w="1628"/>
        <w:gridCol w:w="1524"/>
        <w:gridCol w:w="1825"/>
        <w:gridCol w:w="914"/>
        <w:gridCol w:w="1285"/>
      </w:tblGrid>
      <w:tr w:rsidR="0055052B">
        <w:trPr>
          <w:trHeight w:val="710"/>
        </w:trPr>
        <w:tc>
          <w:tcPr>
            <w:tcW w:w="1498" w:type="dxa"/>
            <w:vMerge w:val="restart"/>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0"/>
              <w:jc w:val="center"/>
            </w:pPr>
            <w:r>
              <w:rPr>
                <w:sz w:val="22"/>
              </w:rPr>
              <w:t>Категория участников</w:t>
            </w:r>
          </w:p>
        </w:tc>
        <w:tc>
          <w:tcPr>
            <w:tcW w:w="1680" w:type="dxa"/>
            <w:vMerge w:val="restart"/>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0"/>
              <w:jc w:val="center"/>
            </w:pPr>
            <w:r>
              <w:rPr>
                <w:sz w:val="20"/>
              </w:rPr>
              <w:t>Подкатегории участников ИС</w:t>
            </w:r>
          </w:p>
        </w:tc>
        <w:tc>
          <w:tcPr>
            <w:tcW w:w="1559" w:type="dxa"/>
            <w:vMerge w:val="restart"/>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23" w:right="106" w:firstLine="0"/>
              <w:jc w:val="center"/>
            </w:pPr>
            <w:r>
              <w:rPr>
                <w:sz w:val="22"/>
              </w:rPr>
              <w:t>Форма проведения ис</w:t>
            </w:r>
          </w:p>
        </w:tc>
        <w:tc>
          <w:tcPr>
            <w:tcW w:w="6529" w:type="dxa"/>
            <w:gridSpan w:val="4"/>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right="63" w:firstLine="0"/>
              <w:jc w:val="center"/>
            </w:pPr>
            <w:r>
              <w:rPr>
                <w:sz w:val="22"/>
              </w:rPr>
              <w:t>Задания, которые могут быть выполнены участниками в зависимости от категории, особенности участия</w:t>
            </w:r>
          </w:p>
        </w:tc>
        <w:tc>
          <w:tcPr>
            <w:tcW w:w="1843" w:type="dxa"/>
            <w:vMerge w:val="restart"/>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25" w:right="173" w:firstLine="115"/>
            </w:pPr>
            <w:r>
              <w:rPr>
                <w:sz w:val="22"/>
              </w:rPr>
              <w:t>Критерии, по которым может проводиться оценивание (в скобках максимальный балл по к ите ию)</w:t>
            </w:r>
          </w:p>
        </w:tc>
        <w:tc>
          <w:tcPr>
            <w:tcW w:w="995" w:type="dxa"/>
            <w:vMerge w:val="restart"/>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58" w:hanging="10"/>
              <w:jc w:val="left"/>
            </w:pPr>
            <w:r>
              <w:rPr>
                <w:sz w:val="22"/>
              </w:rPr>
              <w:t>Максим альное количес тво баллов</w:t>
            </w:r>
          </w:p>
        </w:tc>
        <w:tc>
          <w:tcPr>
            <w:tcW w:w="1277" w:type="dxa"/>
            <w:vMerge w:val="restart"/>
            <w:tcBorders>
              <w:top w:val="single" w:sz="2" w:space="0" w:color="000000"/>
              <w:left w:val="single" w:sz="2" w:space="0" w:color="000000"/>
              <w:bottom w:val="single" w:sz="2" w:space="0" w:color="000000"/>
              <w:right w:val="single" w:sz="2" w:space="0" w:color="000000"/>
            </w:tcBorders>
            <w:vAlign w:val="bottom"/>
          </w:tcPr>
          <w:p w:rsidR="0055052B" w:rsidRDefault="009748D8">
            <w:pPr>
              <w:spacing w:after="0" w:line="259" w:lineRule="auto"/>
              <w:ind w:left="32" w:right="16" w:firstLine="48"/>
              <w:jc w:val="left"/>
            </w:pPr>
            <w:r>
              <w:rPr>
                <w:sz w:val="22"/>
              </w:rPr>
              <w:t>Минималь ное количество баллов, необходимо е для получения зачета</w:t>
            </w:r>
          </w:p>
        </w:tc>
      </w:tr>
      <w:tr w:rsidR="0055052B">
        <w:trPr>
          <w:trHeight w:val="1148"/>
        </w:trPr>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690"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9" w:firstLine="0"/>
              <w:jc w:val="left"/>
            </w:pPr>
            <w:r>
              <w:rPr>
                <w:sz w:val="22"/>
              </w:rPr>
              <w:t xml:space="preserve">1. Чтение текста </w:t>
            </w:r>
          </w:p>
        </w:tc>
        <w:tc>
          <w:tcPr>
            <w:tcW w:w="1565"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0"/>
              <w:jc w:val="center"/>
            </w:pPr>
            <w:r>
              <w:rPr>
                <w:sz w:val="22"/>
              </w:rPr>
              <w:t>П. Пересказ текста</w:t>
            </w:r>
          </w:p>
        </w:tc>
        <w:tc>
          <w:tcPr>
            <w:tcW w:w="1709"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9" w:right="29" w:firstLine="605"/>
              <w:jc w:val="left"/>
            </w:pPr>
            <w:r>
              <w:rPr>
                <w:sz w:val="22"/>
              </w:rPr>
              <w:t>Ш. Монологическо е высказывание</w:t>
            </w:r>
          </w:p>
        </w:tc>
        <w:tc>
          <w:tcPr>
            <w:tcW w:w="1565"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right="58" w:firstLine="0"/>
              <w:jc w:val="center"/>
            </w:pPr>
            <w:r>
              <w:rPr>
                <w:sz w:val="22"/>
              </w:rPr>
              <w:t>1 У. Диалог</w:t>
            </w: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1612"/>
        </w:trPr>
        <w:tc>
          <w:tcPr>
            <w:tcW w:w="1498" w:type="dxa"/>
            <w:vMerge w:val="restart"/>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99" w:firstLine="0"/>
              <w:jc w:val="center"/>
            </w:pPr>
            <w:r>
              <w:rPr>
                <w:sz w:val="20"/>
              </w:rPr>
              <w:t>Глухие,</w:t>
            </w:r>
          </w:p>
          <w:p w:rsidR="0055052B" w:rsidRDefault="009748D8">
            <w:pPr>
              <w:spacing w:after="0" w:line="259" w:lineRule="auto"/>
              <w:ind w:right="64" w:firstLine="0"/>
              <w:jc w:val="center"/>
            </w:pPr>
            <w:r>
              <w:rPr>
                <w:sz w:val="14"/>
              </w:rPr>
              <w:t>ПОЗДНООГЛОХШ ие</w:t>
            </w:r>
          </w:p>
        </w:tc>
        <w:tc>
          <w:tcPr>
            <w:tcW w:w="1680"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firstLine="0"/>
              <w:jc w:val="center"/>
            </w:pPr>
            <w:r>
              <w:rPr>
                <w:sz w:val="20"/>
              </w:rPr>
              <w:t>владеющие сурдопереводом</w:t>
            </w:r>
          </w:p>
        </w:tc>
        <w:tc>
          <w:tcPr>
            <w:tcW w:w="1559"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103" w:firstLine="0"/>
              <w:jc w:val="center"/>
            </w:pPr>
            <w:r>
              <w:rPr>
                <w:sz w:val="20"/>
              </w:rPr>
              <w:t>устная</w:t>
            </w:r>
          </w:p>
          <w:p w:rsidR="0055052B" w:rsidRDefault="009748D8">
            <w:pPr>
              <w:spacing w:after="0" w:line="259" w:lineRule="auto"/>
              <w:ind w:right="106" w:firstLine="0"/>
              <w:jc w:val="center"/>
            </w:pPr>
            <w:r>
              <w:rPr>
                <w:sz w:val="20"/>
              </w:rPr>
              <w:t>(помощь ассистентсурдопереводч ика)</w:t>
            </w:r>
          </w:p>
        </w:tc>
        <w:tc>
          <w:tcPr>
            <w:tcW w:w="1690" w:type="dxa"/>
            <w:vMerge w:val="restart"/>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left="29" w:right="135" w:firstLine="0"/>
            </w:pPr>
            <w:r>
              <w:rPr>
                <w:sz w:val="20"/>
              </w:rPr>
              <w:t>выдать текст шля самостоятельног о прочтения без оценивания по критериям к заданию</w:t>
            </w:r>
          </w:p>
        </w:tc>
        <w:tc>
          <w:tcPr>
            <w:tcW w:w="1565"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43" w:lineRule="auto"/>
              <w:ind w:left="29" w:right="106" w:firstLine="192"/>
            </w:pPr>
            <w:r>
              <w:rPr>
                <w:sz w:val="20"/>
              </w:rPr>
              <w:t>подробный пересказ текста с включением приведенного высказывания</w:t>
            </w:r>
          </w:p>
          <w:p w:rsidR="0055052B" w:rsidRDefault="009748D8">
            <w:pPr>
              <w:spacing w:after="0" w:line="259" w:lineRule="auto"/>
              <w:ind w:left="10" w:right="116" w:firstLine="0"/>
              <w:jc w:val="center"/>
            </w:pPr>
            <w:r>
              <w:rPr>
                <w:sz w:val="20"/>
              </w:rPr>
              <w:t>(посредством с допе вода)</w:t>
            </w:r>
          </w:p>
        </w:tc>
        <w:tc>
          <w:tcPr>
            <w:tcW w:w="1709"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39" w:lineRule="auto"/>
              <w:ind w:firstLine="0"/>
              <w:jc w:val="center"/>
            </w:pPr>
            <w:r>
              <w:rPr>
                <w:sz w:val="20"/>
              </w:rPr>
              <w:t>монологическое высказывание</w:t>
            </w:r>
          </w:p>
          <w:p w:rsidR="0055052B" w:rsidRDefault="009748D8">
            <w:pPr>
              <w:spacing w:after="0" w:line="259" w:lineRule="auto"/>
              <w:ind w:firstLine="0"/>
              <w:jc w:val="center"/>
            </w:pPr>
            <w:r>
              <w:rPr>
                <w:sz w:val="20"/>
              </w:rPr>
              <w:t>(посредством сурдоперевода)</w:t>
            </w:r>
          </w:p>
        </w:tc>
        <w:tc>
          <w:tcPr>
            <w:tcW w:w="1565"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39" w:lineRule="auto"/>
              <w:ind w:right="34" w:firstLine="0"/>
              <w:jc w:val="center"/>
            </w:pPr>
            <w:r>
              <w:rPr>
                <w:sz w:val="20"/>
              </w:rPr>
              <w:t>участие в диалоге</w:t>
            </w:r>
          </w:p>
          <w:p w:rsidR="0055052B" w:rsidRDefault="009748D8">
            <w:pPr>
              <w:spacing w:after="0" w:line="259" w:lineRule="auto"/>
              <w:ind w:firstLine="0"/>
              <w:jc w:val="center"/>
            </w:pPr>
            <w:r>
              <w:rPr>
                <w:sz w:val="20"/>
              </w:rPr>
              <w:t>(посредством сурдоперевода)</w:t>
            </w:r>
          </w:p>
        </w:tc>
        <w:tc>
          <w:tcPr>
            <w:tcW w:w="1843" w:type="dxa"/>
            <w:vMerge w:val="restart"/>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left="278" w:right="356" w:firstLine="566"/>
            </w:pPr>
            <w:r>
              <w:rPr>
                <w:sz w:val="22"/>
              </w:rPr>
              <w:t>[120), 1). М1(2), M2(l), „Щ(3)</w:t>
            </w:r>
          </w:p>
        </w:tc>
        <w:tc>
          <w:tcPr>
            <w:tcW w:w="995" w:type="dxa"/>
            <w:vMerge w:val="restart"/>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93" w:firstLine="0"/>
              <w:jc w:val="center"/>
            </w:pPr>
            <w:r>
              <w:rPr>
                <w:sz w:val="20"/>
              </w:rPr>
              <w:t>10</w:t>
            </w:r>
          </w:p>
        </w:tc>
        <w:tc>
          <w:tcPr>
            <w:tcW w:w="1277" w:type="dxa"/>
            <w:vMerge w:val="restart"/>
            <w:tcBorders>
              <w:top w:val="single" w:sz="2" w:space="0" w:color="000000"/>
              <w:left w:val="single" w:sz="2" w:space="0" w:color="000000"/>
              <w:bottom w:val="single" w:sz="2" w:space="0" w:color="000000"/>
              <w:right w:val="single" w:sz="2" w:space="0" w:color="000000"/>
            </w:tcBorders>
            <w:vAlign w:val="bottom"/>
          </w:tcPr>
          <w:p w:rsidR="0055052B" w:rsidRDefault="009748D8">
            <w:pPr>
              <w:spacing w:after="0" w:line="259" w:lineRule="auto"/>
              <w:ind w:right="109" w:firstLine="0"/>
              <w:jc w:val="center"/>
            </w:pPr>
            <w:r>
              <w:rPr>
                <w:sz w:val="22"/>
              </w:rPr>
              <w:t>5</w:t>
            </w:r>
          </w:p>
        </w:tc>
      </w:tr>
      <w:tr w:rsidR="0055052B">
        <w:trPr>
          <w:trHeight w:val="3247"/>
        </w:trPr>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680"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left="42" w:firstLine="86"/>
              <w:jc w:val="left"/>
            </w:pPr>
            <w:r>
              <w:rPr>
                <w:sz w:val="20"/>
              </w:rPr>
              <w:t>не владеющие сурдопереводом</w:t>
            </w:r>
          </w:p>
        </w:tc>
        <w:tc>
          <w:tcPr>
            <w:tcW w:w="1559"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112" w:firstLine="0"/>
              <w:jc w:val="center"/>
            </w:pPr>
            <w:r>
              <w:rPr>
                <w:sz w:val="20"/>
              </w:rPr>
              <w:t>письменная</w:t>
            </w: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565"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left="19" w:right="116" w:firstLine="192"/>
            </w:pPr>
            <w:r>
              <w:rPr>
                <w:sz w:val="20"/>
              </w:rPr>
              <w:t>подробный пересказ текста с включением приведенного высказывания в письменной форме</w:t>
            </w:r>
          </w:p>
        </w:tc>
        <w:tc>
          <w:tcPr>
            <w:tcW w:w="1709"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left="67" w:hanging="19"/>
              <w:jc w:val="left"/>
            </w:pPr>
            <w:r>
              <w:rPr>
                <w:sz w:val="20"/>
              </w:rPr>
              <w:t>монологическое высказывание в письменной форме</w:t>
            </w:r>
          </w:p>
        </w:tc>
        <w:tc>
          <w:tcPr>
            <w:tcW w:w="1565"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42" w:lineRule="auto"/>
              <w:ind w:right="125" w:firstLine="269"/>
            </w:pPr>
            <w:r>
              <w:rPr>
                <w:sz w:val="20"/>
              </w:rPr>
              <w:t>участие в диалоге в письменной форме, допускается использование участником ИС</w:t>
            </w:r>
          </w:p>
          <w:p w:rsidR="0055052B" w:rsidRDefault="009748D8">
            <w:pPr>
              <w:spacing w:after="230" w:line="239" w:lineRule="auto"/>
              <w:ind w:left="134" w:firstLine="154"/>
              <w:jc w:val="left"/>
            </w:pPr>
            <w:r>
              <w:rPr>
                <w:sz w:val="20"/>
              </w:rPr>
              <w:t>карточки собеседника</w:t>
            </w:r>
          </w:p>
          <w:p w:rsidR="0055052B" w:rsidRDefault="009748D8">
            <w:pPr>
              <w:spacing w:after="0" w:line="259" w:lineRule="auto"/>
              <w:ind w:left="19" w:right="135" w:firstLine="19"/>
            </w:pPr>
            <w:r>
              <w:rPr>
                <w:sz w:val="20"/>
              </w:rPr>
              <w:t>формулирован ия письменных ответов на воп сы</w:t>
            </w: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bl>
    <w:p w:rsidR="0055052B" w:rsidRDefault="0055052B">
      <w:pPr>
        <w:spacing w:after="0" w:line="259" w:lineRule="auto"/>
        <w:ind w:left="-873" w:right="49" w:firstLine="0"/>
        <w:jc w:val="left"/>
      </w:pPr>
    </w:p>
    <w:tbl>
      <w:tblPr>
        <w:tblStyle w:val="TableGrid"/>
        <w:tblW w:w="15403" w:type="dxa"/>
        <w:tblInd w:w="-60" w:type="dxa"/>
        <w:tblCellMar>
          <w:top w:w="42" w:type="dxa"/>
          <w:left w:w="115" w:type="dxa"/>
          <w:right w:w="106" w:type="dxa"/>
        </w:tblCellMar>
        <w:tblLook w:val="04A0" w:firstRow="1" w:lastRow="0" w:firstColumn="1" w:lastColumn="0" w:noHBand="0" w:noVBand="1"/>
      </w:tblPr>
      <w:tblGrid>
        <w:gridCol w:w="1565"/>
        <w:gridCol w:w="1542"/>
        <w:gridCol w:w="2283"/>
        <w:gridCol w:w="1574"/>
        <w:gridCol w:w="1437"/>
        <w:gridCol w:w="1616"/>
        <w:gridCol w:w="1496"/>
        <w:gridCol w:w="1712"/>
        <w:gridCol w:w="931"/>
        <w:gridCol w:w="1290"/>
      </w:tblGrid>
      <w:tr w:rsidR="0055052B">
        <w:trPr>
          <w:trHeight w:val="701"/>
        </w:trPr>
        <w:tc>
          <w:tcPr>
            <w:tcW w:w="1498" w:type="dxa"/>
            <w:vMerge w:val="restart"/>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0"/>
              <w:jc w:val="center"/>
            </w:pPr>
            <w:r>
              <w:rPr>
                <w:sz w:val="22"/>
              </w:rPr>
              <w:t>Категория участников</w:t>
            </w:r>
          </w:p>
        </w:tc>
        <w:tc>
          <w:tcPr>
            <w:tcW w:w="1674" w:type="dxa"/>
            <w:vMerge w:val="restart"/>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23" w:firstLine="58"/>
              <w:jc w:val="left"/>
            </w:pPr>
            <w:r>
              <w:rPr>
                <w:sz w:val="22"/>
              </w:rPr>
              <w:t>Подкатегории участников ИС</w:t>
            </w:r>
          </w:p>
        </w:tc>
        <w:tc>
          <w:tcPr>
            <w:tcW w:w="1555" w:type="dxa"/>
            <w:vMerge w:val="restart"/>
            <w:tcBorders>
              <w:top w:val="single" w:sz="2" w:space="0" w:color="000000"/>
              <w:left w:val="single" w:sz="2" w:space="0" w:color="000000"/>
              <w:bottom w:val="single" w:sz="2" w:space="0" w:color="000000"/>
              <w:right w:val="single" w:sz="2" w:space="0" w:color="000000"/>
            </w:tcBorders>
          </w:tcPr>
          <w:p w:rsidR="0055052B" w:rsidRDefault="009748D8">
            <w:pPr>
              <w:spacing w:after="0" w:line="217" w:lineRule="auto"/>
              <w:ind w:firstLine="0"/>
              <w:jc w:val="center"/>
            </w:pPr>
            <w:r>
              <w:rPr>
                <w:sz w:val="22"/>
              </w:rPr>
              <w:t>Форма проведения</w:t>
            </w:r>
          </w:p>
          <w:p w:rsidR="0055052B" w:rsidRDefault="009748D8">
            <w:pPr>
              <w:spacing w:after="0" w:line="259" w:lineRule="auto"/>
              <w:ind w:right="19" w:firstLine="0"/>
              <w:jc w:val="center"/>
            </w:pPr>
            <w:r>
              <w:rPr>
                <w:sz w:val="32"/>
              </w:rPr>
              <w:t>ис</w:t>
            </w:r>
          </w:p>
        </w:tc>
        <w:tc>
          <w:tcPr>
            <w:tcW w:w="6554" w:type="dxa"/>
            <w:gridSpan w:val="4"/>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0"/>
              <w:jc w:val="center"/>
            </w:pPr>
            <w:r>
              <w:rPr>
                <w:sz w:val="22"/>
              </w:rPr>
              <w:t>Задания, которые могут быть выполнены участниками в зависимости от категории, особенности участия</w:t>
            </w:r>
          </w:p>
        </w:tc>
        <w:tc>
          <w:tcPr>
            <w:tcW w:w="1847" w:type="dxa"/>
            <w:vMerge w:val="restart"/>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00" w:right="96" w:firstLine="115"/>
            </w:pPr>
            <w:r>
              <w:rPr>
                <w:sz w:val="22"/>
              </w:rPr>
              <w:t>Критерии, по которым может проводиться оценивание (в скобках максимальный балл по критерию)</w:t>
            </w:r>
          </w:p>
        </w:tc>
        <w:tc>
          <w:tcPr>
            <w:tcW w:w="985" w:type="dxa"/>
            <w:vMerge w:val="restart"/>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0"/>
              <w:jc w:val="center"/>
            </w:pPr>
            <w:r>
              <w:rPr>
                <w:sz w:val="22"/>
              </w:rPr>
              <w:t>Максим альное количес тво баллов</w:t>
            </w:r>
          </w:p>
        </w:tc>
        <w:tc>
          <w:tcPr>
            <w:tcW w:w="1290" w:type="dxa"/>
            <w:vMerge w:val="restart"/>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42" w:firstLine="0"/>
              <w:jc w:val="left"/>
            </w:pPr>
            <w:r>
              <w:rPr>
                <w:sz w:val="22"/>
              </w:rPr>
              <w:t>Минималь</w:t>
            </w:r>
          </w:p>
          <w:p w:rsidR="0055052B" w:rsidRDefault="009748D8">
            <w:pPr>
              <w:spacing w:after="0" w:line="259" w:lineRule="auto"/>
              <w:ind w:firstLine="70"/>
              <w:jc w:val="center"/>
            </w:pPr>
            <w:r>
              <w:rPr>
                <w:sz w:val="22"/>
              </w:rPr>
              <w:t>ное количество баллов, необходимо е для получения зачета</w:t>
            </w:r>
          </w:p>
        </w:tc>
      </w:tr>
      <w:tr w:rsidR="0055052B">
        <w:trPr>
          <w:trHeight w:val="1132"/>
        </w:trPr>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709"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0"/>
              <w:jc w:val="left"/>
            </w:pPr>
            <w:r>
              <w:rPr>
                <w:sz w:val="22"/>
              </w:rPr>
              <w:t>1. Чтение текста</w:t>
            </w:r>
          </w:p>
        </w:tc>
        <w:tc>
          <w:tcPr>
            <w:tcW w:w="1565"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0"/>
              <w:jc w:val="center"/>
            </w:pPr>
            <w:r>
              <w:rPr>
                <w:sz w:val="22"/>
              </w:rPr>
              <w:t>П. Пересказ текста</w:t>
            </w:r>
          </w:p>
        </w:tc>
        <w:tc>
          <w:tcPr>
            <w:tcW w:w="1705"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52"/>
              <w:jc w:val="center"/>
            </w:pPr>
            <w:r>
              <w:rPr>
                <w:sz w:val="22"/>
              </w:rPr>
              <w:t>ш. Монологическо е высказывание</w:t>
            </w:r>
          </w:p>
        </w:tc>
        <w:tc>
          <w:tcPr>
            <w:tcW w:w="1575"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493" w:firstLine="0"/>
              <w:jc w:val="left"/>
            </w:pPr>
            <w:r>
              <w:rPr>
                <w:sz w:val="22"/>
              </w:rPr>
              <w:t>Диалог</w:t>
            </w:r>
          </w:p>
        </w:tc>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r>
      <w:tr w:rsidR="0055052B">
        <w:trPr>
          <w:trHeight w:val="600"/>
        </w:trPr>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674"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55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70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56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70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575"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right="22" w:firstLine="0"/>
              <w:jc w:val="center"/>
            </w:pPr>
            <w:r>
              <w:rPr>
                <w:sz w:val="20"/>
              </w:rPr>
              <w:t>диалога</w:t>
            </w: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2538"/>
        </w:trPr>
        <w:tc>
          <w:tcPr>
            <w:tcW w:w="1498"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firstLine="0"/>
              <w:jc w:val="center"/>
            </w:pPr>
            <w:r>
              <w:rPr>
                <w:sz w:val="20"/>
              </w:rPr>
              <w:t>Слабослышащ ие</w:t>
            </w:r>
          </w:p>
        </w:tc>
        <w:tc>
          <w:tcPr>
            <w:tcW w:w="1674"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555"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19" w:firstLine="0"/>
              <w:jc w:val="center"/>
            </w:pPr>
            <w:r>
              <w:rPr>
                <w:sz w:val="20"/>
              </w:rPr>
              <w:t>устная (в т.ч. с</w:t>
            </w:r>
          </w:p>
          <w:p w:rsidR="0055052B" w:rsidRDefault="009748D8">
            <w:pPr>
              <w:spacing w:after="0" w:line="259" w:lineRule="auto"/>
              <w:ind w:firstLine="0"/>
              <w:jc w:val="center"/>
            </w:pPr>
            <w:r>
              <w:rPr>
                <w:sz w:val="20"/>
              </w:rPr>
              <w:t>помощью ассистентасурдопереводч ика)</w:t>
            </w:r>
          </w:p>
        </w:tc>
        <w:tc>
          <w:tcPr>
            <w:tcW w:w="1709"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left="201" w:right="173" w:hanging="38"/>
            </w:pPr>
            <w:r>
              <w:rPr>
                <w:sz w:val="20"/>
              </w:rPr>
              <w:t>чтение текста про себя или вслух (без оценивания)</w:t>
            </w:r>
          </w:p>
        </w:tc>
        <w:tc>
          <w:tcPr>
            <w:tcW w:w="1565"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10" w:firstLine="0"/>
              <w:jc w:val="center"/>
            </w:pPr>
            <w:r>
              <w:rPr>
                <w:sz w:val="20"/>
              </w:rPr>
              <w:t>подробный</w:t>
            </w:r>
          </w:p>
          <w:p w:rsidR="0055052B" w:rsidRDefault="009748D8">
            <w:pPr>
              <w:spacing w:after="0" w:line="259" w:lineRule="auto"/>
              <w:ind w:left="68" w:right="19" w:hanging="58"/>
            </w:pPr>
            <w:r>
              <w:rPr>
                <w:sz w:val="20"/>
              </w:rPr>
              <w:t>пересказ текста с включением приведенного высказывания</w:t>
            </w:r>
          </w:p>
        </w:tc>
        <w:tc>
          <w:tcPr>
            <w:tcW w:w="1705"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firstLine="0"/>
              <w:jc w:val="center"/>
            </w:pPr>
            <w:r>
              <w:rPr>
                <w:sz w:val="20"/>
              </w:rPr>
              <w:t>монологическое высказывание</w:t>
            </w:r>
          </w:p>
        </w:tc>
        <w:tc>
          <w:tcPr>
            <w:tcW w:w="1575" w:type="dxa"/>
            <w:tcBorders>
              <w:top w:val="single" w:sz="2" w:space="0" w:color="000000"/>
              <w:left w:val="single" w:sz="2" w:space="0" w:color="000000"/>
              <w:bottom w:val="single" w:sz="2" w:space="0" w:color="000000"/>
              <w:right w:val="single" w:sz="2" w:space="0" w:color="000000"/>
            </w:tcBorders>
          </w:tcPr>
          <w:p w:rsidR="0055052B" w:rsidRDefault="009748D8">
            <w:pPr>
              <w:spacing w:after="3" w:line="239" w:lineRule="auto"/>
              <w:ind w:left="4" w:right="25" w:firstLine="250"/>
            </w:pPr>
            <w:r>
              <w:rPr>
                <w:sz w:val="20"/>
              </w:rPr>
              <w:t>участие в диалоге; допускается использование участником ИС</w:t>
            </w:r>
          </w:p>
          <w:p w:rsidR="0055052B" w:rsidRDefault="009748D8">
            <w:pPr>
              <w:spacing w:after="0" w:line="259" w:lineRule="auto"/>
              <w:ind w:left="138" w:right="160" w:firstLine="144"/>
            </w:pPr>
            <w:r>
              <w:rPr>
                <w:sz w:val="20"/>
              </w:rPr>
              <w:t xml:space="preserve">карточ ки собеседника для устных ответов на </w:t>
            </w:r>
            <w:r>
              <w:rPr>
                <w:sz w:val="20"/>
              </w:rPr>
              <w:lastRenderedPageBreak/>
              <w:t>вопросы диалога</w:t>
            </w:r>
          </w:p>
        </w:tc>
        <w:tc>
          <w:tcPr>
            <w:tcW w:w="1847" w:type="dxa"/>
            <w:tcBorders>
              <w:top w:val="single" w:sz="2" w:space="0" w:color="000000"/>
              <w:left w:val="single" w:sz="2" w:space="0" w:color="000000"/>
              <w:bottom w:val="single" w:sz="2" w:space="0" w:color="000000"/>
              <w:right w:val="single" w:sz="2" w:space="0" w:color="000000"/>
            </w:tcBorders>
          </w:tcPr>
          <w:p w:rsidR="0055052B" w:rsidRDefault="009748D8">
            <w:pPr>
              <w:spacing w:after="8" w:line="218" w:lineRule="auto"/>
              <w:ind w:left="368" w:firstLine="0"/>
              <w:jc w:val="left"/>
            </w:pPr>
            <w:r>
              <w:rPr>
                <w:sz w:val="20"/>
              </w:rPr>
              <w:lastRenderedPageBreak/>
              <w:t>п 1(2), [12(1), [130), МЦ2),</w:t>
            </w:r>
          </w:p>
          <w:p w:rsidR="0055052B" w:rsidRDefault="009748D8">
            <w:pPr>
              <w:spacing w:after="0" w:line="259" w:lineRule="auto"/>
              <w:ind w:left="368" w:firstLine="0"/>
              <w:jc w:val="left"/>
            </w:pPr>
            <w:r>
              <w:rPr>
                <w:sz w:val="22"/>
              </w:rPr>
              <w:t>M2(l),</w:t>
            </w:r>
          </w:p>
        </w:tc>
        <w:tc>
          <w:tcPr>
            <w:tcW w:w="985"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left="4" w:firstLine="0"/>
              <w:jc w:val="center"/>
            </w:pPr>
            <w:r>
              <w:rPr>
                <w:sz w:val="20"/>
              </w:rPr>
              <w:t>10</w:t>
            </w:r>
          </w:p>
        </w:tc>
        <w:tc>
          <w:tcPr>
            <w:tcW w:w="1290"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16" w:firstLine="0"/>
              <w:jc w:val="center"/>
            </w:pPr>
            <w:r>
              <w:rPr>
                <w:sz w:val="22"/>
              </w:rPr>
              <w:t>5</w:t>
            </w:r>
          </w:p>
        </w:tc>
      </w:tr>
      <w:tr w:rsidR="0055052B">
        <w:trPr>
          <w:trHeight w:val="1622"/>
        </w:trPr>
        <w:tc>
          <w:tcPr>
            <w:tcW w:w="1498" w:type="dxa"/>
            <w:vMerge w:val="restart"/>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22" w:firstLine="0"/>
              <w:jc w:val="center"/>
            </w:pPr>
            <w:r>
              <w:rPr>
                <w:sz w:val="20"/>
              </w:rPr>
              <w:lastRenderedPageBreak/>
              <w:t>Слепые,</w:t>
            </w:r>
          </w:p>
          <w:p w:rsidR="0055052B" w:rsidRDefault="009748D8">
            <w:pPr>
              <w:spacing w:after="0" w:line="259" w:lineRule="auto"/>
              <w:ind w:firstLine="0"/>
              <w:jc w:val="center"/>
            </w:pPr>
            <w:r>
              <w:rPr>
                <w:sz w:val="20"/>
              </w:rPr>
              <w:t>поздноослепшие</w:t>
            </w:r>
          </w:p>
        </w:tc>
        <w:tc>
          <w:tcPr>
            <w:tcW w:w="1674"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firstLine="0"/>
              <w:jc w:val="center"/>
            </w:pPr>
            <w:r>
              <w:rPr>
                <w:sz w:val="20"/>
              </w:rPr>
              <w:t>владеющие шрифтом Брайля</w:t>
            </w:r>
          </w:p>
        </w:tc>
        <w:tc>
          <w:tcPr>
            <w:tcW w:w="1555"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29" w:firstLine="0"/>
              <w:jc w:val="center"/>
            </w:pPr>
            <w:r>
              <w:rPr>
                <w:sz w:val="20"/>
              </w:rPr>
              <w:t>устная</w:t>
            </w:r>
          </w:p>
        </w:tc>
        <w:tc>
          <w:tcPr>
            <w:tcW w:w="1709"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left="5" w:right="24" w:firstLine="0"/>
              <w:jc w:val="center"/>
            </w:pPr>
            <w:r>
              <w:rPr>
                <w:sz w:val="20"/>
              </w:rPr>
              <w:t>чтение текста про себя + вслух</w:t>
            </w:r>
          </w:p>
        </w:tc>
        <w:tc>
          <w:tcPr>
            <w:tcW w:w="1565"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left="10" w:right="19" w:firstLine="182"/>
            </w:pPr>
            <w:r>
              <w:rPr>
                <w:sz w:val="20"/>
              </w:rPr>
              <w:t>подробный пересказ текста с включением приведенного высказывания</w:t>
            </w:r>
          </w:p>
        </w:tc>
        <w:tc>
          <w:tcPr>
            <w:tcW w:w="1705"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firstLine="0"/>
              <w:jc w:val="center"/>
            </w:pPr>
            <w:r>
              <w:rPr>
                <w:sz w:val="20"/>
              </w:rPr>
              <w:t>монологическое высказывание</w:t>
            </w:r>
          </w:p>
        </w:tc>
        <w:tc>
          <w:tcPr>
            <w:tcW w:w="1575"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left="320" w:hanging="67"/>
              <w:jc w:val="left"/>
            </w:pPr>
            <w:r>
              <w:rPr>
                <w:sz w:val="20"/>
              </w:rPr>
              <w:t>участие в диалоге</w:t>
            </w:r>
          </w:p>
        </w:tc>
        <w:tc>
          <w:tcPr>
            <w:tcW w:w="1847" w:type="dxa"/>
            <w:tcBorders>
              <w:top w:val="single" w:sz="2" w:space="0" w:color="000000"/>
              <w:left w:val="single" w:sz="2" w:space="0" w:color="000000"/>
              <w:bottom w:val="single" w:sz="2" w:space="0" w:color="000000"/>
              <w:right w:val="single" w:sz="2" w:space="0" w:color="000000"/>
            </w:tcBorders>
          </w:tcPr>
          <w:p w:rsidR="0055052B" w:rsidRDefault="009748D8">
            <w:pPr>
              <w:spacing w:after="185" w:line="259" w:lineRule="auto"/>
              <w:ind w:right="16" w:firstLine="0"/>
              <w:jc w:val="center"/>
            </w:pPr>
            <w:r>
              <w:rPr>
                <w:sz w:val="20"/>
              </w:rPr>
              <w:t>Ч(1), (130),</w:t>
            </w:r>
          </w:p>
          <w:p w:rsidR="0055052B" w:rsidRDefault="009748D8">
            <w:pPr>
              <w:spacing w:after="0" w:line="259" w:lineRule="auto"/>
              <w:ind w:left="244" w:firstLine="0"/>
              <w:jc w:val="left"/>
            </w:pPr>
            <w:r>
              <w:rPr>
                <w:sz w:val="20"/>
              </w:rPr>
              <w:t>П3(1),</w:t>
            </w:r>
          </w:p>
          <w:p w:rsidR="0055052B" w:rsidRDefault="009748D8">
            <w:pPr>
              <w:spacing w:after="0" w:line="259" w:lineRule="auto"/>
              <w:ind w:left="340" w:firstLine="0"/>
              <w:jc w:val="center"/>
            </w:pPr>
            <w:r>
              <w:rPr>
                <w:sz w:val="20"/>
              </w:rPr>
              <w:t>1), Д1(2),</w:t>
            </w:r>
          </w:p>
          <w:p w:rsidR="0055052B" w:rsidRDefault="009748D8">
            <w:pPr>
              <w:spacing w:after="0" w:line="259" w:lineRule="auto"/>
              <w:ind w:right="25" w:firstLine="0"/>
              <w:jc w:val="center"/>
            </w:pPr>
            <w:r>
              <w:rPr>
                <w:sz w:val="20"/>
              </w:rPr>
              <w:t>Р] Р2(2),</w:t>
            </w:r>
          </w:p>
          <w:p w:rsidR="0055052B" w:rsidRDefault="009748D8">
            <w:pPr>
              <w:spacing w:after="0" w:line="259" w:lineRule="auto"/>
              <w:ind w:right="25" w:firstLine="0"/>
              <w:jc w:val="center"/>
            </w:pPr>
            <w:r>
              <w:rPr>
                <w:sz w:val="20"/>
              </w:rPr>
              <w:t>Р3(2), Р4(1),</w:t>
            </w:r>
          </w:p>
          <w:p w:rsidR="0055052B" w:rsidRDefault="009748D8">
            <w:pPr>
              <w:spacing w:after="0" w:line="259" w:lineRule="auto"/>
              <w:ind w:right="16" w:firstLine="0"/>
              <w:jc w:val="center"/>
            </w:pPr>
            <w:r>
              <w:rPr>
                <w:sz w:val="20"/>
              </w:rPr>
              <w:t>Р5(1)</w:t>
            </w:r>
          </w:p>
        </w:tc>
        <w:tc>
          <w:tcPr>
            <w:tcW w:w="985"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6" w:firstLine="0"/>
              <w:jc w:val="center"/>
            </w:pPr>
            <w:r>
              <w:rPr>
                <w:sz w:val="22"/>
              </w:rPr>
              <w:t>19</w:t>
            </w:r>
          </w:p>
        </w:tc>
        <w:tc>
          <w:tcPr>
            <w:tcW w:w="1290"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25" w:firstLine="0"/>
              <w:jc w:val="center"/>
            </w:pPr>
            <w:r>
              <w:rPr>
                <w:sz w:val="22"/>
              </w:rPr>
              <w:t>9</w:t>
            </w:r>
          </w:p>
        </w:tc>
      </w:tr>
      <w:tr w:rsidR="0055052B">
        <w:trPr>
          <w:trHeight w:val="707"/>
        </w:trPr>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674"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left="4" w:firstLine="106"/>
            </w:pPr>
            <w:r>
              <w:rPr>
                <w:sz w:val="20"/>
              </w:rPr>
              <w:t>не владеющие шрифтом Брайля</w:t>
            </w:r>
          </w:p>
        </w:tc>
        <w:tc>
          <w:tcPr>
            <w:tcW w:w="1555"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29" w:firstLine="0"/>
              <w:jc w:val="center"/>
            </w:pPr>
            <w:r>
              <w:rPr>
                <w:sz w:val="20"/>
              </w:rPr>
              <w:t>устная</w:t>
            </w:r>
          </w:p>
        </w:tc>
        <w:tc>
          <w:tcPr>
            <w:tcW w:w="1709"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212" w:hanging="106"/>
              <w:jc w:val="left"/>
            </w:pPr>
            <w:r>
              <w:rPr>
                <w:sz w:val="20"/>
              </w:rPr>
              <w:t>не участвуют в выполнении задания</w:t>
            </w:r>
          </w:p>
        </w:tc>
        <w:tc>
          <w:tcPr>
            <w:tcW w:w="1565"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0"/>
              <w:jc w:val="center"/>
            </w:pPr>
            <w:r>
              <w:rPr>
                <w:sz w:val="20"/>
              </w:rPr>
              <w:t>не участвуют в выполнении задания</w:t>
            </w:r>
          </w:p>
        </w:tc>
        <w:tc>
          <w:tcPr>
            <w:tcW w:w="1705"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firstLine="0"/>
              <w:jc w:val="center"/>
            </w:pPr>
            <w:r>
              <w:rPr>
                <w:sz w:val="20"/>
              </w:rPr>
              <w:t>монологическое высказывание</w:t>
            </w:r>
          </w:p>
        </w:tc>
        <w:tc>
          <w:tcPr>
            <w:tcW w:w="1575"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left="320" w:hanging="67"/>
              <w:jc w:val="left"/>
            </w:pPr>
            <w:r>
              <w:rPr>
                <w:sz w:val="20"/>
              </w:rPr>
              <w:t>участие в диалоге</w:t>
            </w:r>
          </w:p>
        </w:tc>
        <w:tc>
          <w:tcPr>
            <w:tcW w:w="1847" w:type="dxa"/>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right="25" w:firstLine="0"/>
              <w:jc w:val="center"/>
            </w:pPr>
            <w:r>
              <w:rPr>
                <w:sz w:val="22"/>
              </w:rPr>
              <w:t>м1(2), ми 1),</w:t>
            </w:r>
          </w:p>
          <w:p w:rsidR="0055052B" w:rsidRDefault="009748D8">
            <w:pPr>
              <w:spacing w:after="43" w:line="259" w:lineRule="auto"/>
              <w:ind w:left="272" w:firstLine="0"/>
              <w:jc w:val="left"/>
            </w:pPr>
            <w:r>
              <w:rPr>
                <w:noProof/>
              </w:rPr>
              <w:drawing>
                <wp:inline distT="0" distB="0" distL="0" distR="0">
                  <wp:extent cx="664528" cy="121879"/>
                  <wp:effectExtent l="0" t="0" r="0" b="0"/>
                  <wp:docPr id="76624" name="Picture 76624"/>
                  <wp:cNvGraphicFramePr/>
                  <a:graphic xmlns:a="http://schemas.openxmlformats.org/drawingml/2006/main">
                    <a:graphicData uri="http://schemas.openxmlformats.org/drawingml/2006/picture">
                      <pic:pic xmlns:pic="http://schemas.openxmlformats.org/drawingml/2006/picture">
                        <pic:nvPicPr>
                          <pic:cNvPr id="76624" name="Picture 76624"/>
                          <pic:cNvPicPr/>
                        </pic:nvPicPr>
                        <pic:blipFill>
                          <a:blip r:embed="rId59"/>
                          <a:stretch>
                            <a:fillRect/>
                          </a:stretch>
                        </pic:blipFill>
                        <pic:spPr>
                          <a:xfrm>
                            <a:off x="0" y="0"/>
                            <a:ext cx="664528" cy="121879"/>
                          </a:xfrm>
                          <a:prstGeom prst="rect">
                            <a:avLst/>
                          </a:prstGeom>
                        </pic:spPr>
                      </pic:pic>
                    </a:graphicData>
                  </a:graphic>
                </wp:inline>
              </w:drawing>
            </w:r>
          </w:p>
          <w:p w:rsidR="0055052B" w:rsidRDefault="009748D8">
            <w:pPr>
              <w:spacing w:after="0" w:line="259" w:lineRule="auto"/>
              <w:ind w:right="25" w:firstLine="0"/>
              <w:jc w:val="center"/>
            </w:pPr>
            <w:r>
              <w:rPr>
                <w:sz w:val="20"/>
              </w:rPr>
              <w:t>Р2 2 , Р3(2)</w:t>
            </w:r>
          </w:p>
        </w:tc>
        <w:tc>
          <w:tcPr>
            <w:tcW w:w="985"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16" w:firstLine="0"/>
              <w:jc w:val="center"/>
            </w:pPr>
            <w:r>
              <w:rPr>
                <w:sz w:val="20"/>
              </w:rPr>
              <w:t>12</w:t>
            </w:r>
          </w:p>
        </w:tc>
        <w:tc>
          <w:tcPr>
            <w:tcW w:w="1290"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25" w:firstLine="0"/>
              <w:jc w:val="center"/>
            </w:pPr>
            <w:r>
              <w:rPr>
                <w:sz w:val="22"/>
              </w:rPr>
              <w:t>6</w:t>
            </w:r>
          </w:p>
        </w:tc>
      </w:tr>
      <w:tr w:rsidR="0055052B">
        <w:trPr>
          <w:trHeight w:val="1347"/>
        </w:trPr>
        <w:tc>
          <w:tcPr>
            <w:tcW w:w="1498"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left="23" w:firstLine="0"/>
              <w:jc w:val="left"/>
            </w:pPr>
            <w:r>
              <w:rPr>
                <w:sz w:val="20"/>
              </w:rPr>
              <w:t>Слабовидящие</w:t>
            </w:r>
          </w:p>
        </w:tc>
        <w:tc>
          <w:tcPr>
            <w:tcW w:w="1674"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555"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19" w:firstLine="0"/>
              <w:jc w:val="center"/>
            </w:pPr>
            <w:r>
              <w:rPr>
                <w:sz w:val="20"/>
              </w:rPr>
              <w:t>устная</w:t>
            </w:r>
          </w:p>
        </w:tc>
        <w:tc>
          <w:tcPr>
            <w:tcW w:w="1709"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left="5" w:right="24" w:firstLine="0"/>
              <w:jc w:val="center"/>
            </w:pPr>
            <w:r>
              <w:rPr>
                <w:sz w:val="20"/>
              </w:rPr>
              <w:t>чтение текста про себя + вслух</w:t>
            </w:r>
          </w:p>
        </w:tc>
        <w:tc>
          <w:tcPr>
            <w:tcW w:w="1565"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10" w:firstLine="0"/>
              <w:jc w:val="center"/>
            </w:pPr>
            <w:r>
              <w:rPr>
                <w:sz w:val="20"/>
              </w:rPr>
              <w:t>подробный</w:t>
            </w:r>
          </w:p>
          <w:p w:rsidR="0055052B" w:rsidRDefault="009748D8">
            <w:pPr>
              <w:spacing w:after="0" w:line="259" w:lineRule="auto"/>
              <w:ind w:left="68" w:right="19" w:hanging="58"/>
            </w:pPr>
            <w:r>
              <w:rPr>
                <w:sz w:val="20"/>
              </w:rPr>
              <w:t>пересказ текста с включением приведенного высказывания</w:t>
            </w:r>
          </w:p>
        </w:tc>
        <w:tc>
          <w:tcPr>
            <w:tcW w:w="1705"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firstLine="0"/>
              <w:jc w:val="center"/>
            </w:pPr>
            <w:r>
              <w:rPr>
                <w:sz w:val="20"/>
              </w:rPr>
              <w:t>монологическое высказывание</w:t>
            </w:r>
          </w:p>
        </w:tc>
        <w:tc>
          <w:tcPr>
            <w:tcW w:w="1575"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left="320" w:hanging="67"/>
              <w:jc w:val="left"/>
            </w:pPr>
            <w:r>
              <w:rPr>
                <w:sz w:val="20"/>
              </w:rPr>
              <w:t>участие в диалоге</w:t>
            </w:r>
          </w:p>
        </w:tc>
        <w:tc>
          <w:tcPr>
            <w:tcW w:w="1847" w:type="dxa"/>
            <w:tcBorders>
              <w:top w:val="single" w:sz="2" w:space="0" w:color="000000"/>
              <w:left w:val="single" w:sz="2" w:space="0" w:color="000000"/>
              <w:bottom w:val="single" w:sz="2" w:space="0" w:color="000000"/>
              <w:right w:val="single" w:sz="2" w:space="0" w:color="000000"/>
            </w:tcBorders>
          </w:tcPr>
          <w:p w:rsidR="0055052B" w:rsidRDefault="009748D8">
            <w:pPr>
              <w:spacing w:after="48" w:line="259" w:lineRule="auto"/>
              <w:ind w:left="272" w:firstLine="0"/>
              <w:jc w:val="left"/>
            </w:pPr>
            <w:r>
              <w:rPr>
                <w:noProof/>
              </w:rPr>
              <w:drawing>
                <wp:inline distT="0" distB="0" distL="0" distR="0">
                  <wp:extent cx="670624" cy="115785"/>
                  <wp:effectExtent l="0" t="0" r="0" b="0"/>
                  <wp:docPr id="76685" name="Picture 76685"/>
                  <wp:cNvGraphicFramePr/>
                  <a:graphic xmlns:a="http://schemas.openxmlformats.org/drawingml/2006/main">
                    <a:graphicData uri="http://schemas.openxmlformats.org/drawingml/2006/picture">
                      <pic:pic xmlns:pic="http://schemas.openxmlformats.org/drawingml/2006/picture">
                        <pic:nvPicPr>
                          <pic:cNvPr id="76685" name="Picture 76685"/>
                          <pic:cNvPicPr/>
                        </pic:nvPicPr>
                        <pic:blipFill>
                          <a:blip r:embed="rId60"/>
                          <a:stretch>
                            <a:fillRect/>
                          </a:stretch>
                        </pic:blipFill>
                        <pic:spPr>
                          <a:xfrm>
                            <a:off x="0" y="0"/>
                            <a:ext cx="670624" cy="115785"/>
                          </a:xfrm>
                          <a:prstGeom prst="rect">
                            <a:avLst/>
                          </a:prstGeom>
                        </pic:spPr>
                      </pic:pic>
                    </a:graphicData>
                  </a:graphic>
                </wp:inline>
              </w:drawing>
            </w:r>
          </w:p>
          <w:p w:rsidR="0055052B" w:rsidRDefault="009748D8">
            <w:pPr>
              <w:spacing w:after="0" w:line="259" w:lineRule="auto"/>
              <w:ind w:right="35" w:firstLine="0"/>
              <w:jc w:val="center"/>
            </w:pPr>
            <w:r>
              <w:rPr>
                <w:sz w:val="20"/>
              </w:rPr>
              <w:t>[11(2), 1120),</w:t>
            </w:r>
          </w:p>
          <w:p w:rsidR="0055052B" w:rsidRDefault="009748D8">
            <w:pPr>
              <w:spacing w:after="0" w:line="259" w:lineRule="auto"/>
              <w:ind w:right="44" w:firstLine="0"/>
              <w:jc w:val="center"/>
            </w:pPr>
            <w:r>
              <w:rPr>
                <w:sz w:val="16"/>
              </w:rPr>
              <w:t>ГАЗО). МЦ2).</w:t>
            </w:r>
          </w:p>
          <w:p w:rsidR="0055052B" w:rsidRDefault="009748D8">
            <w:pPr>
              <w:spacing w:after="0" w:line="259" w:lineRule="auto"/>
              <w:ind w:left="263" w:firstLine="0"/>
              <w:jc w:val="left"/>
            </w:pPr>
            <w:r>
              <w:rPr>
                <w:noProof/>
              </w:rPr>
              <w:drawing>
                <wp:inline distT="0" distB="0" distL="0" distR="0">
                  <wp:extent cx="676721" cy="383919"/>
                  <wp:effectExtent l="0" t="0" r="0" b="0"/>
                  <wp:docPr id="200349" name="Picture 200349"/>
                  <wp:cNvGraphicFramePr/>
                  <a:graphic xmlns:a="http://schemas.openxmlformats.org/drawingml/2006/main">
                    <a:graphicData uri="http://schemas.openxmlformats.org/drawingml/2006/picture">
                      <pic:pic xmlns:pic="http://schemas.openxmlformats.org/drawingml/2006/picture">
                        <pic:nvPicPr>
                          <pic:cNvPr id="200349" name="Picture 200349"/>
                          <pic:cNvPicPr/>
                        </pic:nvPicPr>
                        <pic:blipFill>
                          <a:blip r:embed="rId61"/>
                          <a:stretch>
                            <a:fillRect/>
                          </a:stretch>
                        </pic:blipFill>
                        <pic:spPr>
                          <a:xfrm>
                            <a:off x="0" y="0"/>
                            <a:ext cx="676721" cy="383919"/>
                          </a:xfrm>
                          <a:prstGeom prst="rect">
                            <a:avLst/>
                          </a:prstGeom>
                        </pic:spPr>
                      </pic:pic>
                    </a:graphicData>
                  </a:graphic>
                </wp:inline>
              </w:drawing>
            </w:r>
          </w:p>
        </w:tc>
        <w:tc>
          <w:tcPr>
            <w:tcW w:w="985"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25" w:firstLine="0"/>
              <w:jc w:val="center"/>
            </w:pPr>
            <w:r>
              <w:rPr>
                <w:sz w:val="22"/>
              </w:rPr>
              <w:t>19</w:t>
            </w:r>
          </w:p>
        </w:tc>
        <w:tc>
          <w:tcPr>
            <w:tcW w:w="1290"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35" w:firstLine="0"/>
              <w:jc w:val="center"/>
            </w:pPr>
            <w:r>
              <w:rPr>
                <w:sz w:val="20"/>
              </w:rPr>
              <w:t>9</w:t>
            </w:r>
          </w:p>
        </w:tc>
      </w:tr>
    </w:tbl>
    <w:p w:rsidR="0055052B" w:rsidRDefault="0055052B">
      <w:pPr>
        <w:spacing w:after="0" w:line="259" w:lineRule="auto"/>
        <w:ind w:left="-873" w:right="20" w:firstLine="0"/>
        <w:jc w:val="left"/>
      </w:pPr>
    </w:p>
    <w:tbl>
      <w:tblPr>
        <w:tblStyle w:val="TableGrid"/>
        <w:tblW w:w="15448" w:type="dxa"/>
        <w:tblInd w:w="-76" w:type="dxa"/>
        <w:tblCellMar>
          <w:left w:w="90" w:type="dxa"/>
        </w:tblCellMar>
        <w:tblLook w:val="04A0" w:firstRow="1" w:lastRow="0" w:firstColumn="1" w:lastColumn="0" w:noHBand="0" w:noVBand="1"/>
      </w:tblPr>
      <w:tblGrid>
        <w:gridCol w:w="1970"/>
        <w:gridCol w:w="8"/>
        <w:gridCol w:w="1541"/>
        <w:gridCol w:w="16"/>
        <w:gridCol w:w="1338"/>
        <w:gridCol w:w="24"/>
        <w:gridCol w:w="1675"/>
        <w:gridCol w:w="36"/>
        <w:gridCol w:w="1570"/>
        <w:gridCol w:w="29"/>
        <w:gridCol w:w="1657"/>
        <w:gridCol w:w="56"/>
        <w:gridCol w:w="1441"/>
        <w:gridCol w:w="54"/>
        <w:gridCol w:w="1771"/>
        <w:gridCol w:w="45"/>
        <w:gridCol w:w="874"/>
        <w:gridCol w:w="60"/>
        <w:gridCol w:w="1240"/>
        <w:gridCol w:w="43"/>
      </w:tblGrid>
      <w:tr w:rsidR="0055052B">
        <w:trPr>
          <w:gridAfter w:val="1"/>
          <w:wAfter w:w="64" w:type="dxa"/>
          <w:trHeight w:val="714"/>
        </w:trPr>
        <w:tc>
          <w:tcPr>
            <w:tcW w:w="1498" w:type="dxa"/>
            <w:vMerge w:val="restart"/>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0"/>
              <w:jc w:val="center"/>
            </w:pPr>
            <w:r>
              <w:rPr>
                <w:sz w:val="22"/>
              </w:rPr>
              <w:t>Категория участников</w:t>
            </w:r>
          </w:p>
        </w:tc>
        <w:tc>
          <w:tcPr>
            <w:tcW w:w="1667" w:type="dxa"/>
            <w:gridSpan w:val="2"/>
            <w:vMerge w:val="restart"/>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0"/>
              <w:jc w:val="center"/>
            </w:pPr>
            <w:r>
              <w:rPr>
                <w:sz w:val="22"/>
              </w:rPr>
              <w:t>Подкатегории участников ИС</w:t>
            </w:r>
          </w:p>
        </w:tc>
        <w:tc>
          <w:tcPr>
            <w:tcW w:w="1565" w:type="dxa"/>
            <w:gridSpan w:val="2"/>
            <w:vMerge w:val="restart"/>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72" w:right="88" w:firstLine="0"/>
              <w:jc w:val="center"/>
            </w:pPr>
            <w:r>
              <w:rPr>
                <w:sz w:val="22"/>
              </w:rPr>
              <w:t>Форма проведения ис</w:t>
            </w:r>
          </w:p>
        </w:tc>
        <w:tc>
          <w:tcPr>
            <w:tcW w:w="6551" w:type="dxa"/>
            <w:gridSpan w:val="8"/>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48" w:right="48" w:firstLine="0"/>
              <w:jc w:val="center"/>
            </w:pPr>
            <w:r>
              <w:rPr>
                <w:sz w:val="22"/>
              </w:rPr>
              <w:t>Задания, которые могут быть выполнены участниками в зависимости от категории, особенности участия</w:t>
            </w:r>
          </w:p>
        </w:tc>
        <w:tc>
          <w:tcPr>
            <w:tcW w:w="1869" w:type="dxa"/>
            <w:gridSpan w:val="2"/>
            <w:vMerge w:val="restart"/>
            <w:tcBorders>
              <w:top w:val="single" w:sz="2" w:space="0" w:color="000000"/>
              <w:left w:val="single" w:sz="2" w:space="0" w:color="000000"/>
              <w:bottom w:val="single" w:sz="2" w:space="0" w:color="000000"/>
              <w:right w:val="single" w:sz="2" w:space="0" w:color="000000"/>
            </w:tcBorders>
            <w:vAlign w:val="bottom"/>
          </w:tcPr>
          <w:p w:rsidR="0055052B" w:rsidRDefault="009748D8">
            <w:pPr>
              <w:spacing w:after="0" w:line="259" w:lineRule="auto"/>
              <w:ind w:left="150" w:right="179" w:firstLine="115"/>
            </w:pPr>
            <w:r>
              <w:rPr>
                <w:sz w:val="22"/>
              </w:rPr>
              <w:t xml:space="preserve">Критерии, по которым </w:t>
            </w:r>
            <w:r>
              <w:rPr>
                <w:sz w:val="22"/>
              </w:rPr>
              <w:lastRenderedPageBreak/>
              <w:t>может проводиться оценивание (в скобках максимальньш балл по к ите ию)</w:t>
            </w:r>
          </w:p>
        </w:tc>
        <w:tc>
          <w:tcPr>
            <w:tcW w:w="998" w:type="dxa"/>
            <w:gridSpan w:val="2"/>
            <w:vMerge w:val="restart"/>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67" w:firstLine="0"/>
              <w:jc w:val="left"/>
            </w:pPr>
            <w:r>
              <w:rPr>
                <w:sz w:val="22"/>
              </w:rPr>
              <w:lastRenderedPageBreak/>
              <w:t xml:space="preserve">Максим альное </w:t>
            </w:r>
            <w:r>
              <w:rPr>
                <w:sz w:val="22"/>
              </w:rPr>
              <w:lastRenderedPageBreak/>
              <w:t>количес тво баллов</w:t>
            </w:r>
          </w:p>
        </w:tc>
        <w:tc>
          <w:tcPr>
            <w:tcW w:w="1300" w:type="dxa"/>
            <w:gridSpan w:val="2"/>
            <w:vMerge w:val="restart"/>
            <w:tcBorders>
              <w:top w:val="single" w:sz="2" w:space="0" w:color="000000"/>
              <w:left w:val="single" w:sz="2" w:space="0" w:color="000000"/>
              <w:bottom w:val="single" w:sz="2" w:space="0" w:color="000000"/>
              <w:right w:val="single" w:sz="2" w:space="0" w:color="000000"/>
            </w:tcBorders>
            <w:vAlign w:val="bottom"/>
          </w:tcPr>
          <w:p w:rsidR="0055052B" w:rsidRDefault="009748D8">
            <w:pPr>
              <w:spacing w:after="0" w:line="259" w:lineRule="auto"/>
              <w:ind w:left="96" w:firstLine="0"/>
              <w:jc w:val="left"/>
            </w:pPr>
            <w:r>
              <w:rPr>
                <w:sz w:val="22"/>
              </w:rPr>
              <w:lastRenderedPageBreak/>
              <w:t>Минималь</w:t>
            </w:r>
          </w:p>
          <w:p w:rsidR="0055052B" w:rsidRDefault="009748D8">
            <w:pPr>
              <w:spacing w:after="0" w:line="259" w:lineRule="auto"/>
              <w:ind w:left="48" w:right="19" w:firstLine="384"/>
              <w:jc w:val="left"/>
            </w:pPr>
            <w:r>
              <w:rPr>
                <w:sz w:val="22"/>
              </w:rPr>
              <w:lastRenderedPageBreak/>
              <w:t>ное количество баллов, необходимо е для получения зачета</w:t>
            </w:r>
          </w:p>
        </w:tc>
      </w:tr>
      <w:tr w:rsidR="0055052B">
        <w:trPr>
          <w:gridAfter w:val="1"/>
          <w:wAfter w:w="64" w:type="dxa"/>
          <w:trHeight w:val="1129"/>
        </w:trPr>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gridSpan w:val="2"/>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gridSpan w:val="2"/>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709" w:type="dxa"/>
            <w:gridSpan w:val="2"/>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right="92" w:firstLine="0"/>
              <w:jc w:val="right"/>
            </w:pPr>
            <w:r>
              <w:rPr>
                <w:sz w:val="22"/>
              </w:rPr>
              <w:t xml:space="preserve">Чтение текста </w:t>
            </w:r>
          </w:p>
        </w:tc>
        <w:tc>
          <w:tcPr>
            <w:tcW w:w="1569" w:type="dxa"/>
            <w:gridSpan w:val="2"/>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0"/>
              <w:jc w:val="center"/>
            </w:pPr>
            <w:r>
              <w:rPr>
                <w:sz w:val="22"/>
              </w:rPr>
              <w:t>11. Пересказ текста</w:t>
            </w:r>
          </w:p>
        </w:tc>
        <w:tc>
          <w:tcPr>
            <w:tcW w:w="1699" w:type="dxa"/>
            <w:gridSpan w:val="2"/>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44" w:right="67" w:firstLine="52"/>
              <w:jc w:val="center"/>
            </w:pPr>
            <w:r>
              <w:rPr>
                <w:sz w:val="22"/>
              </w:rPr>
              <w:t>ш. Монологическо е высказывание</w:t>
            </w:r>
          </w:p>
        </w:tc>
        <w:tc>
          <w:tcPr>
            <w:tcW w:w="1575" w:type="dxa"/>
            <w:gridSpan w:val="2"/>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right="23" w:firstLine="0"/>
              <w:jc w:val="center"/>
            </w:pPr>
            <w:r>
              <w:rPr>
                <w:sz w:val="22"/>
              </w:rPr>
              <w:t>1V. Диалог</w:t>
            </w:r>
          </w:p>
        </w:tc>
        <w:tc>
          <w:tcPr>
            <w:tcW w:w="0" w:type="auto"/>
            <w:gridSpan w:val="2"/>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gridSpan w:val="2"/>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gridSpan w:val="2"/>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gridAfter w:val="1"/>
          <w:wAfter w:w="64" w:type="dxa"/>
          <w:trHeight w:val="3458"/>
        </w:trPr>
        <w:tc>
          <w:tcPr>
            <w:tcW w:w="1498" w:type="dxa"/>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left="92" w:firstLine="48"/>
              <w:jc w:val="left"/>
            </w:pPr>
            <w:r>
              <w:rPr>
                <w:sz w:val="20"/>
              </w:rPr>
              <w:lastRenderedPageBreak/>
              <w:t>Участники с тяжелыми нарушениями речи</w:t>
            </w:r>
          </w:p>
        </w:tc>
        <w:tc>
          <w:tcPr>
            <w:tcW w:w="1667" w:type="dxa"/>
            <w:gridSpan w:val="2"/>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565" w:type="dxa"/>
            <w:gridSpan w:val="2"/>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64" w:firstLine="0"/>
              <w:jc w:val="center"/>
            </w:pPr>
            <w:r>
              <w:rPr>
                <w:sz w:val="20"/>
              </w:rPr>
              <w:t>письменная</w:t>
            </w:r>
          </w:p>
        </w:tc>
        <w:tc>
          <w:tcPr>
            <w:tcW w:w="1709" w:type="dxa"/>
            <w:gridSpan w:val="2"/>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left="58" w:right="121" w:firstLine="10"/>
            </w:pPr>
            <w:r>
              <w:rPr>
                <w:sz w:val="20"/>
              </w:rPr>
              <w:t>выдать текст для самостоятельног о прочтения без оценивания по критериям к заданию N'„' I</w:t>
            </w:r>
          </w:p>
        </w:tc>
        <w:tc>
          <w:tcPr>
            <w:tcW w:w="1569" w:type="dxa"/>
            <w:gridSpan w:val="2"/>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left="58" w:right="115" w:firstLine="182"/>
            </w:pPr>
            <w:r>
              <w:rPr>
                <w:sz w:val="20"/>
              </w:rPr>
              <w:t>подробный пересказ текста с включением приведенного высказывания в письменной форме</w:t>
            </w:r>
          </w:p>
        </w:tc>
        <w:tc>
          <w:tcPr>
            <w:tcW w:w="1699" w:type="dxa"/>
            <w:gridSpan w:val="2"/>
            <w:tcBorders>
              <w:top w:val="single" w:sz="2" w:space="0" w:color="000000"/>
              <w:left w:val="single" w:sz="2" w:space="0" w:color="000000"/>
              <w:bottom w:val="single" w:sz="2" w:space="0" w:color="000000"/>
              <w:right w:val="single" w:sz="2" w:space="0" w:color="000000"/>
            </w:tcBorders>
            <w:vAlign w:val="bottom"/>
          </w:tcPr>
          <w:p w:rsidR="0055052B" w:rsidRDefault="009748D8">
            <w:pPr>
              <w:spacing w:after="0" w:line="259" w:lineRule="auto"/>
              <w:ind w:right="67" w:firstLine="0"/>
              <w:jc w:val="center"/>
            </w:pPr>
            <w:r>
              <w:rPr>
                <w:sz w:val="20"/>
              </w:rPr>
              <w:t>монологическое высказывание в письменной форме</w:t>
            </w:r>
          </w:p>
        </w:tc>
        <w:tc>
          <w:tcPr>
            <w:tcW w:w="1575" w:type="dxa"/>
            <w:gridSpan w:val="2"/>
            <w:tcBorders>
              <w:top w:val="single" w:sz="2" w:space="0" w:color="000000"/>
              <w:left w:val="single" w:sz="2" w:space="0" w:color="000000"/>
              <w:bottom w:val="single" w:sz="2" w:space="0" w:color="000000"/>
              <w:right w:val="single" w:sz="2" w:space="0" w:color="000000"/>
            </w:tcBorders>
            <w:vAlign w:val="bottom"/>
          </w:tcPr>
          <w:p w:rsidR="0055052B" w:rsidRDefault="009748D8">
            <w:pPr>
              <w:spacing w:after="0"/>
              <w:ind w:left="35" w:right="106" w:firstLine="278"/>
            </w:pPr>
            <w:r>
              <w:rPr>
                <w:sz w:val="20"/>
              </w:rPr>
              <w:t>участие в диалог в письменной форме, допускается использование участником ИС</w:t>
            </w:r>
          </w:p>
          <w:p w:rsidR="0055052B" w:rsidRDefault="009748D8">
            <w:pPr>
              <w:spacing w:after="0" w:line="239" w:lineRule="auto"/>
              <w:ind w:firstLine="0"/>
              <w:jc w:val="center"/>
            </w:pPr>
            <w:r>
              <w:rPr>
                <w:sz w:val="20"/>
              </w:rPr>
              <w:t>карточки собеседника</w:t>
            </w:r>
          </w:p>
          <w:p w:rsidR="0055052B" w:rsidRDefault="009748D8">
            <w:pPr>
              <w:spacing w:after="0" w:line="239" w:lineRule="auto"/>
              <w:ind w:right="10" w:firstLine="0"/>
              <w:jc w:val="center"/>
            </w:pPr>
            <w:r>
              <w:rPr>
                <w:sz w:val="20"/>
              </w:rPr>
              <w:t>для формулирован</w:t>
            </w:r>
          </w:p>
          <w:p w:rsidR="0055052B" w:rsidRDefault="009748D8">
            <w:pPr>
              <w:spacing w:after="0" w:line="259" w:lineRule="auto"/>
              <w:ind w:left="65" w:right="86" w:hanging="59"/>
              <w:jc w:val="center"/>
            </w:pPr>
            <w:r>
              <w:rPr>
                <w:sz w:val="20"/>
              </w:rPr>
              <w:t>ия письменных ответов на вопросы диалога</w:t>
            </w:r>
          </w:p>
        </w:tc>
        <w:tc>
          <w:tcPr>
            <w:tcW w:w="1869" w:type="dxa"/>
            <w:gridSpan w:val="2"/>
            <w:tcBorders>
              <w:top w:val="single" w:sz="2" w:space="0" w:color="000000"/>
              <w:left w:val="single" w:sz="2" w:space="0" w:color="000000"/>
              <w:bottom w:val="single" w:sz="2" w:space="0" w:color="000000"/>
              <w:right w:val="single" w:sz="2" w:space="0" w:color="000000"/>
            </w:tcBorders>
            <w:vAlign w:val="bottom"/>
          </w:tcPr>
          <w:p w:rsidR="0055052B" w:rsidRDefault="009748D8">
            <w:pPr>
              <w:spacing w:after="0" w:line="216" w:lineRule="auto"/>
              <w:ind w:left="275" w:right="73" w:firstLine="19"/>
            </w:pPr>
            <w:r>
              <w:rPr>
                <w:sz w:val="20"/>
              </w:rPr>
              <w:t>[11(2), ГЕО), пм 1). МЦ2),</w:t>
            </w:r>
          </w:p>
          <w:p w:rsidR="0055052B" w:rsidRDefault="009748D8">
            <w:pPr>
              <w:spacing w:after="0" w:line="259" w:lineRule="auto"/>
              <w:ind w:right="67" w:firstLine="0"/>
              <w:jc w:val="center"/>
            </w:pPr>
            <w:r>
              <w:rPr>
                <w:sz w:val="22"/>
              </w:rPr>
              <w:t>M2(l), Д1(3)</w:t>
            </w:r>
          </w:p>
        </w:tc>
        <w:tc>
          <w:tcPr>
            <w:tcW w:w="998" w:type="dxa"/>
            <w:gridSpan w:val="2"/>
            <w:tcBorders>
              <w:top w:val="single" w:sz="2" w:space="0" w:color="000000"/>
              <w:left w:val="single" w:sz="2" w:space="0" w:color="000000"/>
              <w:bottom w:val="single" w:sz="2" w:space="0" w:color="000000"/>
              <w:right w:val="single" w:sz="2" w:space="0" w:color="000000"/>
            </w:tcBorders>
            <w:vAlign w:val="bottom"/>
          </w:tcPr>
          <w:p w:rsidR="0055052B" w:rsidRDefault="009748D8">
            <w:pPr>
              <w:spacing w:after="0" w:line="259" w:lineRule="auto"/>
              <w:ind w:right="73" w:firstLine="0"/>
              <w:jc w:val="center"/>
            </w:pPr>
            <w:r>
              <w:rPr>
                <w:sz w:val="22"/>
              </w:rPr>
              <w:t>10</w:t>
            </w:r>
          </w:p>
        </w:tc>
        <w:tc>
          <w:tcPr>
            <w:tcW w:w="1300" w:type="dxa"/>
            <w:gridSpan w:val="2"/>
            <w:tcBorders>
              <w:top w:val="single" w:sz="2" w:space="0" w:color="000000"/>
              <w:left w:val="single" w:sz="2" w:space="0" w:color="000000"/>
              <w:bottom w:val="single" w:sz="2" w:space="0" w:color="000000"/>
              <w:right w:val="single" w:sz="2" w:space="0" w:color="000000"/>
            </w:tcBorders>
            <w:vAlign w:val="bottom"/>
          </w:tcPr>
          <w:p w:rsidR="0055052B" w:rsidRDefault="009748D8">
            <w:pPr>
              <w:spacing w:after="0" w:line="259" w:lineRule="auto"/>
              <w:ind w:right="86" w:firstLine="0"/>
              <w:jc w:val="center"/>
            </w:pPr>
            <w:r>
              <w:rPr>
                <w:sz w:val="22"/>
              </w:rPr>
              <w:t>5</w:t>
            </w:r>
          </w:p>
        </w:tc>
      </w:tr>
      <w:tr w:rsidR="0055052B">
        <w:trPr>
          <w:gridAfter w:val="1"/>
          <w:wAfter w:w="64" w:type="dxa"/>
          <w:trHeight w:val="1398"/>
        </w:trPr>
        <w:tc>
          <w:tcPr>
            <w:tcW w:w="1498" w:type="dxa"/>
            <w:vMerge w:val="restart"/>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left="35" w:firstLine="86"/>
              <w:jc w:val="left"/>
            </w:pPr>
            <w:r>
              <w:rPr>
                <w:sz w:val="20"/>
              </w:rPr>
              <w:t>Участники с нарушениями опорнодвигательного аппарата</w:t>
            </w:r>
          </w:p>
        </w:tc>
        <w:tc>
          <w:tcPr>
            <w:tcW w:w="1667" w:type="dxa"/>
            <w:gridSpan w:val="2"/>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left="64" w:firstLine="29"/>
              <w:jc w:val="left"/>
            </w:pPr>
            <w:r>
              <w:rPr>
                <w:sz w:val="20"/>
              </w:rPr>
              <w:t>при отсутствии сопутствующих заболеваний</w:t>
            </w:r>
          </w:p>
        </w:tc>
        <w:tc>
          <w:tcPr>
            <w:tcW w:w="1565" w:type="dxa"/>
            <w:gridSpan w:val="2"/>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112" w:firstLine="0"/>
              <w:jc w:val="center"/>
            </w:pPr>
            <w:r>
              <w:rPr>
                <w:sz w:val="20"/>
              </w:rPr>
              <w:t>устная</w:t>
            </w:r>
          </w:p>
        </w:tc>
        <w:tc>
          <w:tcPr>
            <w:tcW w:w="1709" w:type="dxa"/>
            <w:gridSpan w:val="2"/>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left="48" w:firstLine="125"/>
            </w:pPr>
            <w:r>
              <w:rPr>
                <w:sz w:val="20"/>
              </w:rPr>
              <w:t>чтение текста про себя вслух</w:t>
            </w:r>
          </w:p>
        </w:tc>
        <w:tc>
          <w:tcPr>
            <w:tcW w:w="1569" w:type="dxa"/>
            <w:gridSpan w:val="2"/>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106" w:firstLine="0"/>
              <w:jc w:val="center"/>
            </w:pPr>
            <w:r>
              <w:rPr>
                <w:sz w:val="20"/>
              </w:rPr>
              <w:t>подробный</w:t>
            </w:r>
          </w:p>
          <w:p w:rsidR="0055052B" w:rsidRDefault="009748D8">
            <w:pPr>
              <w:spacing w:after="0" w:line="259" w:lineRule="auto"/>
              <w:ind w:left="87" w:right="134" w:hanging="58"/>
            </w:pPr>
            <w:r>
              <w:rPr>
                <w:sz w:val="20"/>
              </w:rPr>
              <w:t>пересказ текста с включением приведенного высказывания</w:t>
            </w:r>
          </w:p>
        </w:tc>
        <w:tc>
          <w:tcPr>
            <w:tcW w:w="1699" w:type="dxa"/>
            <w:gridSpan w:val="2"/>
            <w:tcBorders>
              <w:top w:val="single" w:sz="2" w:space="0" w:color="000000"/>
              <w:left w:val="single" w:sz="2" w:space="0" w:color="000000"/>
              <w:bottom w:val="single" w:sz="2" w:space="0" w:color="000000"/>
              <w:right w:val="single" w:sz="2" w:space="0" w:color="000000"/>
            </w:tcBorders>
            <w:vAlign w:val="bottom"/>
          </w:tcPr>
          <w:p w:rsidR="0055052B" w:rsidRDefault="009748D8">
            <w:pPr>
              <w:spacing w:after="0" w:line="259" w:lineRule="auto"/>
              <w:ind w:firstLine="0"/>
              <w:jc w:val="center"/>
            </w:pPr>
            <w:r>
              <w:rPr>
                <w:sz w:val="20"/>
              </w:rPr>
              <w:t>монологическое высказывание</w:t>
            </w:r>
          </w:p>
        </w:tc>
        <w:tc>
          <w:tcPr>
            <w:tcW w:w="1575" w:type="dxa"/>
            <w:gridSpan w:val="2"/>
            <w:tcBorders>
              <w:top w:val="single" w:sz="2" w:space="0" w:color="000000"/>
              <w:left w:val="single" w:sz="2" w:space="0" w:color="000000"/>
              <w:bottom w:val="single" w:sz="2" w:space="0" w:color="000000"/>
              <w:right w:val="single" w:sz="2" w:space="0" w:color="000000"/>
            </w:tcBorders>
            <w:vAlign w:val="bottom"/>
          </w:tcPr>
          <w:p w:rsidR="0055052B" w:rsidRDefault="009748D8">
            <w:pPr>
              <w:spacing w:after="0" w:line="259" w:lineRule="auto"/>
              <w:ind w:right="48" w:firstLine="0"/>
              <w:jc w:val="center"/>
            </w:pPr>
            <w:r>
              <w:rPr>
                <w:sz w:val="20"/>
              </w:rPr>
              <w:t>участие в диалоге</w:t>
            </w:r>
          </w:p>
        </w:tc>
        <w:tc>
          <w:tcPr>
            <w:tcW w:w="1869" w:type="dxa"/>
            <w:gridSpan w:val="2"/>
            <w:tcBorders>
              <w:top w:val="single" w:sz="2" w:space="0" w:color="000000"/>
              <w:left w:val="single" w:sz="2" w:space="0" w:color="000000"/>
              <w:bottom w:val="single" w:sz="2" w:space="0" w:color="000000"/>
              <w:right w:val="single" w:sz="2" w:space="0" w:color="000000"/>
            </w:tcBorders>
            <w:vAlign w:val="bottom"/>
          </w:tcPr>
          <w:p w:rsidR="0055052B" w:rsidRDefault="009748D8">
            <w:pPr>
              <w:spacing w:after="189" w:line="259" w:lineRule="auto"/>
              <w:ind w:right="96" w:firstLine="0"/>
              <w:jc w:val="center"/>
            </w:pPr>
            <w:r>
              <w:rPr>
                <w:sz w:val="22"/>
              </w:rPr>
              <w:t>Ull(l), Ч2(1),</w:t>
            </w:r>
          </w:p>
          <w:p w:rsidR="0055052B" w:rsidRDefault="009748D8">
            <w:pPr>
              <w:spacing w:after="0" w:line="259" w:lineRule="auto"/>
              <w:ind w:right="96" w:firstLine="0"/>
              <w:jc w:val="center"/>
            </w:pPr>
            <w:r>
              <w:rPr>
                <w:sz w:val="20"/>
              </w:rPr>
              <w:t>П2(1), [130),</w:t>
            </w:r>
          </w:p>
          <w:p w:rsidR="0055052B" w:rsidRDefault="009748D8">
            <w:pPr>
              <w:spacing w:after="0" w:line="259" w:lineRule="auto"/>
              <w:ind w:left="256" w:firstLine="0"/>
              <w:jc w:val="left"/>
            </w:pPr>
            <w:r>
              <w:rPr>
                <w:sz w:val="20"/>
              </w:rPr>
              <w:t>М 1(2),</w:t>
            </w:r>
          </w:p>
          <w:p w:rsidR="0055052B" w:rsidRDefault="009748D8">
            <w:pPr>
              <w:tabs>
                <w:tab w:val="center" w:pos="116"/>
                <w:tab w:val="center" w:pos="1125"/>
              </w:tabs>
              <w:spacing w:after="0" w:line="259" w:lineRule="auto"/>
              <w:ind w:firstLine="0"/>
              <w:jc w:val="left"/>
            </w:pPr>
            <w:r>
              <w:rPr>
                <w:sz w:val="22"/>
              </w:rPr>
              <w:tab/>
              <w:t xml:space="preserve">ДТ </w:t>
            </w:r>
            <w:r>
              <w:rPr>
                <w:sz w:val="22"/>
              </w:rPr>
              <w:tab/>
              <w:t>Pl(2), Р2(2),</w:t>
            </w:r>
          </w:p>
          <w:p w:rsidR="0055052B" w:rsidRDefault="009748D8">
            <w:pPr>
              <w:spacing w:after="0" w:line="259" w:lineRule="auto"/>
              <w:ind w:right="96" w:firstLine="0"/>
              <w:jc w:val="center"/>
            </w:pPr>
            <w:r>
              <w:rPr>
                <w:sz w:val="22"/>
              </w:rPr>
              <w:t>Р3(2 , ['4(1)</w:t>
            </w:r>
          </w:p>
        </w:tc>
        <w:tc>
          <w:tcPr>
            <w:tcW w:w="998" w:type="dxa"/>
            <w:gridSpan w:val="2"/>
            <w:tcBorders>
              <w:top w:val="single" w:sz="2" w:space="0" w:color="000000"/>
              <w:left w:val="single" w:sz="2" w:space="0" w:color="000000"/>
              <w:bottom w:val="single" w:sz="2" w:space="0" w:color="000000"/>
              <w:right w:val="single" w:sz="2" w:space="0" w:color="000000"/>
            </w:tcBorders>
            <w:vAlign w:val="bottom"/>
          </w:tcPr>
          <w:p w:rsidR="0055052B" w:rsidRDefault="009748D8">
            <w:pPr>
              <w:spacing w:after="0" w:line="259" w:lineRule="auto"/>
              <w:ind w:right="121" w:firstLine="0"/>
              <w:jc w:val="center"/>
            </w:pPr>
            <w:r>
              <w:rPr>
                <w:sz w:val="20"/>
              </w:rPr>
              <w:t>20</w:t>
            </w:r>
          </w:p>
        </w:tc>
        <w:tc>
          <w:tcPr>
            <w:tcW w:w="1300" w:type="dxa"/>
            <w:gridSpan w:val="2"/>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gridAfter w:val="1"/>
          <w:wAfter w:w="64" w:type="dxa"/>
          <w:trHeight w:val="1622"/>
        </w:trPr>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667" w:type="dxa"/>
            <w:gridSpan w:val="2"/>
            <w:tcBorders>
              <w:top w:val="single" w:sz="2" w:space="0" w:color="000000"/>
              <w:left w:val="single" w:sz="2" w:space="0" w:color="000000"/>
              <w:bottom w:val="single" w:sz="2" w:space="0" w:color="000000"/>
              <w:right w:val="single" w:sz="2" w:space="0" w:color="000000"/>
            </w:tcBorders>
          </w:tcPr>
          <w:p w:rsidR="0055052B" w:rsidRDefault="009748D8">
            <w:pPr>
              <w:spacing w:after="0" w:line="244" w:lineRule="auto"/>
              <w:ind w:left="64" w:firstLine="317"/>
              <w:jc w:val="left"/>
            </w:pPr>
            <w:r>
              <w:rPr>
                <w:sz w:val="20"/>
              </w:rPr>
              <w:t>наличие сопутствующих заболеваний</w:t>
            </w:r>
          </w:p>
          <w:p w:rsidR="0055052B" w:rsidRDefault="009748D8">
            <w:pPr>
              <w:spacing w:after="0" w:line="259" w:lineRule="auto"/>
              <w:ind w:left="236" w:firstLine="0"/>
              <w:jc w:val="left"/>
            </w:pPr>
            <w:r>
              <w:rPr>
                <w:sz w:val="20"/>
              </w:rPr>
              <w:t>(например,</w:t>
            </w:r>
          </w:p>
          <w:p w:rsidR="0055052B" w:rsidRDefault="009748D8">
            <w:pPr>
              <w:spacing w:after="0" w:line="259" w:lineRule="auto"/>
              <w:ind w:left="25" w:firstLine="317"/>
              <w:jc w:val="left"/>
            </w:pPr>
            <w:r>
              <w:rPr>
                <w:sz w:val="20"/>
              </w:rPr>
              <w:t>тяжелые нарушения речи, слепота, д</w:t>
            </w:r>
          </w:p>
        </w:tc>
        <w:tc>
          <w:tcPr>
            <w:tcW w:w="1565" w:type="dxa"/>
            <w:gridSpan w:val="2"/>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left="183" w:hanging="125"/>
              <w:jc w:val="left"/>
            </w:pPr>
            <w:r>
              <w:rPr>
                <w:sz w:val="20"/>
              </w:rPr>
              <w:t>устная и (или) письменная</w:t>
            </w:r>
          </w:p>
        </w:tc>
        <w:tc>
          <w:tcPr>
            <w:tcW w:w="1709" w:type="dxa"/>
            <w:gridSpan w:val="2"/>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left="48" w:hanging="10"/>
              <w:jc w:val="left"/>
            </w:pPr>
            <w:r>
              <w:rPr>
                <w:sz w:val="20"/>
              </w:rPr>
              <w:t>в соответствии с сопутствующим заболеванием</w:t>
            </w:r>
          </w:p>
        </w:tc>
        <w:tc>
          <w:tcPr>
            <w:tcW w:w="1569" w:type="dxa"/>
            <w:gridSpan w:val="2"/>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125" w:firstLine="77"/>
              <w:jc w:val="left"/>
            </w:pPr>
            <w:r>
              <w:rPr>
                <w:sz w:val="20"/>
              </w:rPr>
              <w:t>в соответствии с сопутствующим заболеванием</w:t>
            </w:r>
          </w:p>
        </w:tc>
        <w:tc>
          <w:tcPr>
            <w:tcW w:w="1699" w:type="dxa"/>
            <w:gridSpan w:val="2"/>
            <w:tcBorders>
              <w:top w:val="single" w:sz="2" w:space="0" w:color="000000"/>
              <w:left w:val="single" w:sz="2" w:space="0" w:color="000000"/>
              <w:bottom w:val="single" w:sz="2" w:space="0" w:color="000000"/>
              <w:right w:val="single" w:sz="2" w:space="0" w:color="000000"/>
            </w:tcBorders>
            <w:vAlign w:val="bottom"/>
          </w:tcPr>
          <w:p w:rsidR="0055052B" w:rsidRDefault="009748D8">
            <w:pPr>
              <w:spacing w:after="0" w:line="259" w:lineRule="auto"/>
              <w:ind w:left="44" w:firstLine="0"/>
              <w:jc w:val="left"/>
            </w:pPr>
            <w:r>
              <w:rPr>
                <w:sz w:val="20"/>
              </w:rPr>
              <w:t>в соответствии с сопутствующим заболеванием</w:t>
            </w:r>
          </w:p>
        </w:tc>
        <w:tc>
          <w:tcPr>
            <w:tcW w:w="1575" w:type="dxa"/>
            <w:gridSpan w:val="2"/>
            <w:tcBorders>
              <w:top w:val="single" w:sz="2" w:space="0" w:color="000000"/>
              <w:left w:val="single" w:sz="2" w:space="0" w:color="000000"/>
              <w:bottom w:val="single" w:sz="2" w:space="0" w:color="000000"/>
              <w:right w:val="single" w:sz="2" w:space="0" w:color="000000"/>
            </w:tcBorders>
            <w:vAlign w:val="bottom"/>
          </w:tcPr>
          <w:p w:rsidR="0055052B" w:rsidRDefault="009748D8">
            <w:pPr>
              <w:spacing w:after="218" w:line="259" w:lineRule="auto"/>
              <w:ind w:right="109" w:firstLine="0"/>
              <w:jc w:val="center"/>
            </w:pPr>
            <w:r>
              <w:rPr>
                <w:sz w:val="20"/>
              </w:rPr>
              <w:t>в соответствии</w:t>
            </w:r>
          </w:p>
          <w:p w:rsidR="0055052B" w:rsidRDefault="009748D8">
            <w:pPr>
              <w:spacing w:after="0" w:line="259" w:lineRule="auto"/>
              <w:ind w:left="92" w:hanging="86"/>
              <w:jc w:val="left"/>
            </w:pPr>
            <w:r>
              <w:rPr>
                <w:sz w:val="20"/>
              </w:rPr>
              <w:t>сопутствующим заболеванием</w:t>
            </w:r>
          </w:p>
        </w:tc>
        <w:tc>
          <w:tcPr>
            <w:tcW w:w="1869" w:type="dxa"/>
            <w:gridSpan w:val="2"/>
            <w:tcBorders>
              <w:top w:val="single" w:sz="2" w:space="0" w:color="000000"/>
              <w:left w:val="single" w:sz="2" w:space="0" w:color="000000"/>
              <w:bottom w:val="single" w:sz="2" w:space="0" w:color="000000"/>
              <w:right w:val="single" w:sz="2" w:space="0" w:color="000000"/>
            </w:tcBorders>
            <w:vAlign w:val="bottom"/>
          </w:tcPr>
          <w:p w:rsidR="0055052B" w:rsidRDefault="009748D8">
            <w:pPr>
              <w:spacing w:after="0" w:line="259" w:lineRule="auto"/>
              <w:ind w:left="121" w:firstLine="0"/>
              <w:jc w:val="left"/>
            </w:pPr>
            <w:r>
              <w:rPr>
                <w:sz w:val="20"/>
              </w:rPr>
              <w:t>в соответствии с сопутствующим заболеванием</w:t>
            </w:r>
          </w:p>
        </w:tc>
        <w:tc>
          <w:tcPr>
            <w:tcW w:w="998" w:type="dxa"/>
            <w:gridSpan w:val="2"/>
            <w:tcBorders>
              <w:top w:val="single" w:sz="2" w:space="0" w:color="000000"/>
              <w:left w:val="single" w:sz="2" w:space="0" w:color="000000"/>
              <w:bottom w:val="single" w:sz="2" w:space="0" w:color="000000"/>
              <w:right w:val="single" w:sz="2" w:space="0" w:color="000000"/>
            </w:tcBorders>
            <w:vAlign w:val="bottom"/>
          </w:tcPr>
          <w:p w:rsidR="0055052B" w:rsidRDefault="009748D8">
            <w:pPr>
              <w:spacing w:line="259" w:lineRule="auto"/>
              <w:ind w:right="121" w:firstLine="0"/>
              <w:jc w:val="center"/>
            </w:pPr>
            <w:r>
              <w:rPr>
                <w:sz w:val="18"/>
              </w:rPr>
              <w:t>в</w:t>
            </w:r>
          </w:p>
          <w:p w:rsidR="0055052B" w:rsidRDefault="009748D8">
            <w:pPr>
              <w:spacing w:after="0" w:line="259" w:lineRule="auto"/>
              <w:ind w:left="19" w:firstLine="10"/>
              <w:jc w:val="left"/>
            </w:pPr>
            <w:r>
              <w:rPr>
                <w:sz w:val="20"/>
              </w:rPr>
              <w:t>соответс твин с сопутств ующим заболева нием</w:t>
            </w:r>
          </w:p>
        </w:tc>
        <w:tc>
          <w:tcPr>
            <w:tcW w:w="1300" w:type="dxa"/>
            <w:gridSpan w:val="2"/>
            <w:tcBorders>
              <w:top w:val="single" w:sz="2" w:space="0" w:color="000000"/>
              <w:left w:val="single" w:sz="2" w:space="0" w:color="000000"/>
              <w:bottom w:val="single" w:sz="2" w:space="0" w:color="000000"/>
              <w:right w:val="single" w:sz="2" w:space="0" w:color="000000"/>
            </w:tcBorders>
            <w:vAlign w:val="bottom"/>
          </w:tcPr>
          <w:p w:rsidR="0055052B" w:rsidRDefault="009748D8">
            <w:pPr>
              <w:spacing w:after="220" w:line="259" w:lineRule="auto"/>
              <w:ind w:left="29" w:firstLine="0"/>
              <w:jc w:val="left"/>
            </w:pPr>
            <w:r>
              <w:rPr>
                <w:sz w:val="20"/>
              </w:rPr>
              <w:t>соответстви</w:t>
            </w:r>
          </w:p>
          <w:p w:rsidR="0055052B" w:rsidRDefault="009748D8">
            <w:pPr>
              <w:spacing w:after="0" w:line="259" w:lineRule="auto"/>
              <w:ind w:left="19" w:right="38" w:firstLine="19"/>
              <w:jc w:val="left"/>
            </w:pPr>
            <w:r>
              <w:rPr>
                <w:sz w:val="20"/>
              </w:rPr>
              <w:t>сопутствую шим заболевание м</w:t>
            </w:r>
          </w:p>
        </w:tc>
      </w:tr>
      <w:tr w:rsidR="0055052B">
        <w:trPr>
          <w:gridAfter w:val="1"/>
          <w:wAfter w:w="64" w:type="dxa"/>
          <w:trHeight w:val="1152"/>
        </w:trPr>
        <w:tc>
          <w:tcPr>
            <w:tcW w:w="1498" w:type="dxa"/>
            <w:tcBorders>
              <w:top w:val="single" w:sz="2" w:space="0" w:color="000000"/>
              <w:left w:val="single" w:sz="2" w:space="0" w:color="000000"/>
              <w:bottom w:val="single" w:sz="2" w:space="0" w:color="000000"/>
              <w:right w:val="single" w:sz="2" w:space="0" w:color="000000"/>
            </w:tcBorders>
          </w:tcPr>
          <w:p w:rsidR="0055052B" w:rsidRDefault="009748D8">
            <w:pPr>
              <w:spacing w:after="221" w:line="239" w:lineRule="auto"/>
              <w:ind w:left="25" w:firstLine="86"/>
              <w:jc w:val="left"/>
            </w:pPr>
            <w:r>
              <w:rPr>
                <w:sz w:val="20"/>
              </w:rPr>
              <w:lastRenderedPageBreak/>
              <w:t>Участники с расстройствам</w:t>
            </w:r>
          </w:p>
          <w:p w:rsidR="0055052B" w:rsidRDefault="009748D8">
            <w:pPr>
              <w:spacing w:after="0" w:line="259" w:lineRule="auto"/>
              <w:ind w:left="227" w:right="96" w:hanging="192"/>
              <w:jc w:val="left"/>
            </w:pPr>
            <w:r>
              <w:rPr>
                <w:sz w:val="20"/>
              </w:rPr>
              <w:t>аутистическог о спек а</w:t>
            </w:r>
          </w:p>
        </w:tc>
        <w:tc>
          <w:tcPr>
            <w:tcW w:w="1667" w:type="dxa"/>
            <w:gridSpan w:val="2"/>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565" w:type="dxa"/>
            <w:gridSpan w:val="2"/>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160" w:firstLine="0"/>
              <w:jc w:val="center"/>
            </w:pPr>
            <w:r>
              <w:rPr>
                <w:sz w:val="20"/>
              </w:rPr>
              <w:t>устная</w:t>
            </w:r>
          </w:p>
        </w:tc>
        <w:tc>
          <w:tcPr>
            <w:tcW w:w="1709" w:type="dxa"/>
            <w:gridSpan w:val="2"/>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left="29" w:right="16" w:firstLine="125"/>
              <w:jc w:val="left"/>
            </w:pPr>
            <w:r>
              <w:rPr>
                <w:sz w:val="20"/>
              </w:rPr>
              <w:t>чтение текста про себя + вслух</w:t>
            </w:r>
          </w:p>
        </w:tc>
        <w:tc>
          <w:tcPr>
            <w:tcW w:w="1569" w:type="dxa"/>
            <w:gridSpan w:val="2"/>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left="144" w:hanging="115"/>
              <w:jc w:val="left"/>
            </w:pPr>
            <w:r>
              <w:rPr>
                <w:sz w:val="20"/>
              </w:rPr>
              <w:t>не участвуют в выполнении задания</w:t>
            </w:r>
          </w:p>
        </w:tc>
        <w:tc>
          <w:tcPr>
            <w:tcW w:w="1699" w:type="dxa"/>
            <w:gridSpan w:val="2"/>
            <w:tcBorders>
              <w:top w:val="single" w:sz="2" w:space="0" w:color="000000"/>
              <w:left w:val="single" w:sz="2" w:space="0" w:color="000000"/>
              <w:bottom w:val="single" w:sz="2" w:space="0" w:color="000000"/>
              <w:right w:val="single" w:sz="2" w:space="0" w:color="000000"/>
            </w:tcBorders>
            <w:vAlign w:val="bottom"/>
          </w:tcPr>
          <w:p w:rsidR="0055052B" w:rsidRDefault="009748D8">
            <w:pPr>
              <w:spacing w:after="0" w:line="259" w:lineRule="auto"/>
              <w:ind w:left="140" w:hanging="96"/>
              <w:jc w:val="left"/>
            </w:pPr>
            <w:r>
              <w:rPr>
                <w:sz w:val="20"/>
              </w:rPr>
              <w:t>монологическое высказывание</w:t>
            </w:r>
          </w:p>
        </w:tc>
        <w:tc>
          <w:tcPr>
            <w:tcW w:w="1575" w:type="dxa"/>
            <w:gridSpan w:val="2"/>
            <w:tcBorders>
              <w:top w:val="single" w:sz="2" w:space="0" w:color="000000"/>
              <w:left w:val="single" w:sz="2" w:space="0" w:color="000000"/>
              <w:bottom w:val="single" w:sz="2" w:space="0" w:color="000000"/>
              <w:right w:val="single" w:sz="2" w:space="0" w:color="000000"/>
            </w:tcBorders>
            <w:vAlign w:val="bottom"/>
          </w:tcPr>
          <w:p w:rsidR="0055052B" w:rsidRDefault="009748D8">
            <w:pPr>
              <w:spacing w:after="0" w:line="259" w:lineRule="auto"/>
              <w:ind w:left="342" w:hanging="77"/>
              <w:jc w:val="left"/>
            </w:pPr>
            <w:r>
              <w:rPr>
                <w:sz w:val="20"/>
              </w:rPr>
              <w:t>участие в диалоге</w:t>
            </w:r>
          </w:p>
        </w:tc>
        <w:tc>
          <w:tcPr>
            <w:tcW w:w="1869" w:type="dxa"/>
            <w:gridSpan w:val="2"/>
            <w:tcBorders>
              <w:top w:val="single" w:sz="2" w:space="0" w:color="000000"/>
              <w:left w:val="single" w:sz="2" w:space="0" w:color="000000"/>
              <w:bottom w:val="single" w:sz="2" w:space="0" w:color="000000"/>
              <w:right w:val="single" w:sz="2" w:space="0" w:color="000000"/>
            </w:tcBorders>
            <w:vAlign w:val="bottom"/>
          </w:tcPr>
          <w:p w:rsidR="0055052B" w:rsidRDefault="009748D8">
            <w:pPr>
              <w:spacing w:after="0" w:line="259" w:lineRule="auto"/>
              <w:ind w:left="442" w:firstLine="0"/>
              <w:jc w:val="center"/>
            </w:pPr>
            <w:r>
              <w:rPr>
                <w:sz w:val="22"/>
              </w:rPr>
              <w:t>Ml(2).</w:t>
            </w:r>
          </w:p>
          <w:p w:rsidR="0055052B" w:rsidRDefault="009748D8">
            <w:pPr>
              <w:spacing w:after="0" w:line="259" w:lineRule="auto"/>
              <w:ind w:right="125" w:firstLine="0"/>
              <w:jc w:val="center"/>
            </w:pPr>
            <w:r>
              <w:rPr>
                <w:sz w:val="22"/>
              </w:rPr>
              <w:t>M2(l), Д1(3)</w:t>
            </w:r>
          </w:p>
        </w:tc>
        <w:tc>
          <w:tcPr>
            <w:tcW w:w="998" w:type="dxa"/>
            <w:gridSpan w:val="2"/>
            <w:tcBorders>
              <w:top w:val="single" w:sz="2" w:space="0" w:color="000000"/>
              <w:left w:val="single" w:sz="2" w:space="0" w:color="000000"/>
              <w:bottom w:val="single" w:sz="2" w:space="0" w:color="000000"/>
              <w:right w:val="single" w:sz="2" w:space="0" w:color="000000"/>
            </w:tcBorders>
            <w:vAlign w:val="bottom"/>
          </w:tcPr>
          <w:p w:rsidR="0055052B" w:rsidRDefault="009748D8">
            <w:pPr>
              <w:spacing w:after="0" w:line="259" w:lineRule="auto"/>
              <w:ind w:right="150" w:firstLine="0"/>
              <w:jc w:val="center"/>
            </w:pPr>
            <w:r>
              <w:rPr>
                <w:sz w:val="20"/>
              </w:rPr>
              <w:t>7</w:t>
            </w:r>
          </w:p>
        </w:tc>
        <w:tc>
          <w:tcPr>
            <w:tcW w:w="1300" w:type="dxa"/>
            <w:gridSpan w:val="2"/>
            <w:tcBorders>
              <w:top w:val="single" w:sz="2" w:space="0" w:color="000000"/>
              <w:left w:val="single" w:sz="2" w:space="0" w:color="000000"/>
              <w:bottom w:val="single" w:sz="2" w:space="0" w:color="000000"/>
              <w:right w:val="single" w:sz="2" w:space="0" w:color="000000"/>
            </w:tcBorders>
            <w:vAlign w:val="bottom"/>
          </w:tcPr>
          <w:p w:rsidR="0055052B" w:rsidRDefault="009748D8">
            <w:pPr>
              <w:spacing w:after="0" w:line="259" w:lineRule="auto"/>
              <w:ind w:right="134" w:firstLine="0"/>
              <w:jc w:val="center"/>
            </w:pPr>
            <w:r>
              <w:t>з</w:t>
            </w:r>
          </w:p>
        </w:tc>
      </w:tr>
      <w:tr w:rsidR="0055052B">
        <w:tblPrEx>
          <w:tblCellMar>
            <w:top w:w="47" w:type="dxa"/>
            <w:left w:w="109" w:type="dxa"/>
            <w:bottom w:w="4" w:type="dxa"/>
            <w:right w:w="21" w:type="dxa"/>
          </w:tblCellMar>
        </w:tblPrEx>
        <w:trPr>
          <w:trHeight w:val="714"/>
        </w:trPr>
        <w:tc>
          <w:tcPr>
            <w:tcW w:w="1506" w:type="dxa"/>
            <w:gridSpan w:val="2"/>
            <w:vMerge w:val="restart"/>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0"/>
              <w:jc w:val="center"/>
            </w:pPr>
            <w:r>
              <w:rPr>
                <w:sz w:val="22"/>
              </w:rPr>
              <w:t>Категория участников</w:t>
            </w:r>
          </w:p>
        </w:tc>
        <w:tc>
          <w:tcPr>
            <w:tcW w:w="1675" w:type="dxa"/>
            <w:gridSpan w:val="2"/>
            <w:vMerge w:val="restart"/>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35" w:firstLine="58"/>
              <w:jc w:val="left"/>
            </w:pPr>
            <w:r>
              <w:rPr>
                <w:sz w:val="22"/>
              </w:rPr>
              <w:t>Подкатегории участников ИС</w:t>
            </w:r>
          </w:p>
        </w:tc>
        <w:tc>
          <w:tcPr>
            <w:tcW w:w="1573" w:type="dxa"/>
            <w:gridSpan w:val="2"/>
            <w:vMerge w:val="restart"/>
            <w:tcBorders>
              <w:top w:val="single" w:sz="2" w:space="0" w:color="000000"/>
              <w:left w:val="single" w:sz="2" w:space="0" w:color="000000"/>
              <w:bottom w:val="single" w:sz="2" w:space="0" w:color="000000"/>
              <w:right w:val="single" w:sz="2" w:space="0" w:color="000000"/>
            </w:tcBorders>
          </w:tcPr>
          <w:p w:rsidR="0055052B" w:rsidRDefault="009748D8">
            <w:pPr>
              <w:spacing w:after="0" w:line="217" w:lineRule="auto"/>
              <w:ind w:firstLine="0"/>
              <w:jc w:val="center"/>
            </w:pPr>
            <w:r>
              <w:rPr>
                <w:sz w:val="22"/>
              </w:rPr>
              <w:t>Форма проведения</w:t>
            </w:r>
          </w:p>
          <w:p w:rsidR="0055052B" w:rsidRDefault="009748D8">
            <w:pPr>
              <w:spacing w:after="0" w:line="259" w:lineRule="auto"/>
              <w:ind w:right="90" w:firstLine="0"/>
              <w:jc w:val="center"/>
            </w:pPr>
            <w:r>
              <w:rPr>
                <w:sz w:val="32"/>
              </w:rPr>
              <w:t>ис</w:t>
            </w:r>
          </w:p>
        </w:tc>
        <w:tc>
          <w:tcPr>
            <w:tcW w:w="6582" w:type="dxa"/>
            <w:gridSpan w:val="8"/>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978" w:hanging="422"/>
            </w:pPr>
            <w:r>
              <w:rPr>
                <w:sz w:val="22"/>
              </w:rPr>
              <w:t>Задания, которые могут быть выполнены участниками в зависимости от категории, особенности участия</w:t>
            </w:r>
          </w:p>
        </w:tc>
        <w:tc>
          <w:tcPr>
            <w:tcW w:w="1860" w:type="dxa"/>
            <w:gridSpan w:val="2"/>
            <w:vMerge w:val="restart"/>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02" w:right="190" w:firstLine="115"/>
            </w:pPr>
            <w:r>
              <w:rPr>
                <w:sz w:val="22"/>
              </w:rPr>
              <w:t>Критерии, по которым может проводиться оценивание (в скобках максимальный балл по к ите ию)</w:t>
            </w:r>
          </w:p>
        </w:tc>
        <w:tc>
          <w:tcPr>
            <w:tcW w:w="1013" w:type="dxa"/>
            <w:gridSpan w:val="2"/>
            <w:vMerge w:val="restart"/>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right="9" w:firstLine="0"/>
              <w:jc w:val="center"/>
            </w:pPr>
            <w:r>
              <w:rPr>
                <w:sz w:val="22"/>
              </w:rPr>
              <w:t>Максим альное количес тво баллов</w:t>
            </w:r>
          </w:p>
        </w:tc>
        <w:tc>
          <w:tcPr>
            <w:tcW w:w="1304" w:type="dxa"/>
            <w:gridSpan w:val="2"/>
            <w:vMerge w:val="restart"/>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right="14" w:firstLine="38"/>
              <w:jc w:val="left"/>
            </w:pPr>
            <w:r>
              <w:rPr>
                <w:sz w:val="22"/>
              </w:rPr>
              <w:t>Минималь ное количество баллов, необходимо е для получения зачета</w:t>
            </w:r>
          </w:p>
        </w:tc>
      </w:tr>
      <w:tr w:rsidR="0055052B">
        <w:tblPrEx>
          <w:tblCellMar>
            <w:top w:w="47" w:type="dxa"/>
            <w:left w:w="109" w:type="dxa"/>
            <w:bottom w:w="4" w:type="dxa"/>
            <w:right w:w="21" w:type="dxa"/>
          </w:tblCellMar>
        </w:tblPrEx>
        <w:trPr>
          <w:trHeight w:val="1138"/>
        </w:trPr>
        <w:tc>
          <w:tcPr>
            <w:tcW w:w="0" w:type="auto"/>
            <w:gridSpan w:val="2"/>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gridSpan w:val="2"/>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gridSpan w:val="2"/>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720" w:type="dxa"/>
            <w:gridSpan w:val="2"/>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9" w:firstLine="0"/>
              <w:jc w:val="left"/>
            </w:pPr>
            <w:r>
              <w:rPr>
                <w:sz w:val="20"/>
              </w:rPr>
              <w:t xml:space="preserve">1. Чтение текста </w:t>
            </w:r>
          </w:p>
        </w:tc>
        <w:tc>
          <w:tcPr>
            <w:tcW w:w="1563" w:type="dxa"/>
            <w:gridSpan w:val="2"/>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0"/>
              <w:jc w:val="center"/>
            </w:pPr>
            <w:r>
              <w:rPr>
                <w:sz w:val="22"/>
              </w:rPr>
              <w:t>11. Пересказ текста</w:t>
            </w:r>
          </w:p>
        </w:tc>
        <w:tc>
          <w:tcPr>
            <w:tcW w:w="1726" w:type="dxa"/>
            <w:gridSpan w:val="2"/>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1" w:right="80" w:firstLine="53"/>
              <w:jc w:val="center"/>
            </w:pPr>
            <w:r>
              <w:rPr>
                <w:sz w:val="22"/>
              </w:rPr>
              <w:t>ш. Монологическо е высказывание</w:t>
            </w:r>
          </w:p>
        </w:tc>
        <w:tc>
          <w:tcPr>
            <w:tcW w:w="1573" w:type="dxa"/>
            <w:gridSpan w:val="2"/>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right="88" w:firstLine="0"/>
              <w:jc w:val="center"/>
            </w:pPr>
            <w:r>
              <w:rPr>
                <w:sz w:val="22"/>
              </w:rPr>
              <w:t>IV. Диалог</w:t>
            </w:r>
          </w:p>
        </w:tc>
        <w:tc>
          <w:tcPr>
            <w:tcW w:w="0" w:type="auto"/>
            <w:gridSpan w:val="2"/>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gridSpan w:val="2"/>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gridSpan w:val="2"/>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blPrEx>
          <w:tblCellMar>
            <w:top w:w="47" w:type="dxa"/>
            <w:left w:w="109" w:type="dxa"/>
            <w:bottom w:w="4" w:type="dxa"/>
            <w:right w:w="21" w:type="dxa"/>
          </w:tblCellMar>
        </w:tblPrEx>
        <w:trPr>
          <w:trHeight w:val="1171"/>
        </w:trPr>
        <w:tc>
          <w:tcPr>
            <w:tcW w:w="1506" w:type="dxa"/>
            <w:gridSpan w:val="2"/>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2" w:lineRule="auto"/>
              <w:ind w:left="198" w:hanging="77"/>
            </w:pPr>
            <w:r>
              <w:rPr>
                <w:sz w:val="20"/>
              </w:rPr>
              <w:t>Участники с задерж кой</w:t>
            </w:r>
          </w:p>
          <w:p w:rsidR="0055052B" w:rsidRDefault="009748D8">
            <w:pPr>
              <w:spacing w:after="0" w:line="259" w:lineRule="auto"/>
              <w:ind w:left="274" w:hanging="201"/>
              <w:jc w:val="left"/>
            </w:pPr>
            <w:r>
              <w:rPr>
                <w:sz w:val="20"/>
              </w:rPr>
              <w:t>психического развития</w:t>
            </w:r>
          </w:p>
        </w:tc>
        <w:tc>
          <w:tcPr>
            <w:tcW w:w="1675" w:type="dxa"/>
            <w:gridSpan w:val="2"/>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573" w:type="dxa"/>
            <w:gridSpan w:val="2"/>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100" w:firstLine="0"/>
              <w:jc w:val="center"/>
            </w:pPr>
            <w:r>
              <w:rPr>
                <w:sz w:val="20"/>
              </w:rPr>
              <w:t>устная</w:t>
            </w:r>
          </w:p>
        </w:tc>
        <w:tc>
          <w:tcPr>
            <w:tcW w:w="1720" w:type="dxa"/>
            <w:gridSpan w:val="2"/>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left="19" w:right="113" w:firstLine="0"/>
              <w:jc w:val="center"/>
            </w:pPr>
            <w:r>
              <w:rPr>
                <w:sz w:val="20"/>
              </w:rPr>
              <w:t>чтение текста про себя + вслух</w:t>
            </w:r>
          </w:p>
        </w:tc>
        <w:tc>
          <w:tcPr>
            <w:tcW w:w="1563" w:type="dxa"/>
            <w:gridSpan w:val="2"/>
            <w:tcBorders>
              <w:top w:val="single" w:sz="2" w:space="0" w:color="000000"/>
              <w:left w:val="single" w:sz="2" w:space="0" w:color="000000"/>
              <w:bottom w:val="single" w:sz="2" w:space="0" w:color="000000"/>
              <w:right w:val="single" w:sz="2" w:space="0" w:color="000000"/>
            </w:tcBorders>
          </w:tcPr>
          <w:p w:rsidR="0055052B" w:rsidRDefault="009748D8">
            <w:pPr>
              <w:spacing w:after="0" w:line="244" w:lineRule="auto"/>
              <w:ind w:left="25" w:right="94" w:firstLine="182"/>
            </w:pPr>
            <w:r>
              <w:rPr>
                <w:sz w:val="20"/>
              </w:rPr>
              <w:t>подробный пересказ текста с включением приведенного</w:t>
            </w:r>
          </w:p>
          <w:p w:rsidR="0055052B" w:rsidRDefault="009748D8">
            <w:pPr>
              <w:spacing w:after="0" w:line="259" w:lineRule="auto"/>
              <w:ind w:right="88" w:firstLine="0"/>
              <w:jc w:val="center"/>
            </w:pPr>
            <w:r>
              <w:rPr>
                <w:sz w:val="20"/>
              </w:rPr>
              <w:t>высказывания</w:t>
            </w:r>
          </w:p>
        </w:tc>
        <w:tc>
          <w:tcPr>
            <w:tcW w:w="1726" w:type="dxa"/>
            <w:gridSpan w:val="2"/>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firstLine="0"/>
              <w:jc w:val="center"/>
            </w:pPr>
            <w:r>
              <w:rPr>
                <w:sz w:val="20"/>
              </w:rPr>
              <w:t>монологическое высказывание</w:t>
            </w:r>
          </w:p>
        </w:tc>
        <w:tc>
          <w:tcPr>
            <w:tcW w:w="1573" w:type="dxa"/>
            <w:gridSpan w:val="2"/>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27" w:firstLine="0"/>
              <w:jc w:val="center"/>
            </w:pPr>
            <w:r>
              <w:rPr>
                <w:sz w:val="20"/>
              </w:rPr>
              <w:t>участие в диалоге</w:t>
            </w:r>
          </w:p>
        </w:tc>
        <w:tc>
          <w:tcPr>
            <w:tcW w:w="1860" w:type="dxa"/>
            <w:gridSpan w:val="2"/>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left="487" w:firstLine="0"/>
              <w:jc w:val="center"/>
            </w:pPr>
            <w:r>
              <w:rPr>
                <w:sz w:val="20"/>
              </w:rPr>
              <w:t>П1(2),</w:t>
            </w:r>
          </w:p>
          <w:p w:rsidR="0055052B" w:rsidRDefault="009748D8">
            <w:pPr>
              <w:spacing w:after="0" w:line="216" w:lineRule="auto"/>
              <w:ind w:left="236" w:right="199" w:firstLine="38"/>
            </w:pPr>
            <w:r>
              <w:rPr>
                <w:sz w:val="22"/>
              </w:rPr>
              <w:t>[120), [130), м 1(2), 1),</w:t>
            </w:r>
          </w:p>
          <w:p w:rsidR="0055052B" w:rsidRDefault="009748D8">
            <w:pPr>
              <w:spacing w:after="0" w:line="259" w:lineRule="auto"/>
              <w:ind w:right="78" w:firstLine="0"/>
              <w:jc w:val="center"/>
            </w:pPr>
            <w:r>
              <w:rPr>
                <w:sz w:val="20"/>
              </w:rPr>
              <w:t>Д2(3)</w:t>
            </w:r>
          </w:p>
        </w:tc>
        <w:tc>
          <w:tcPr>
            <w:tcW w:w="1013" w:type="dxa"/>
            <w:gridSpan w:val="2"/>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304" w:type="dxa"/>
            <w:gridSpan w:val="2"/>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129" w:firstLine="0"/>
              <w:jc w:val="center"/>
            </w:pPr>
            <w:r>
              <w:rPr>
                <w:sz w:val="22"/>
              </w:rPr>
              <w:t>5</w:t>
            </w:r>
          </w:p>
        </w:tc>
      </w:tr>
      <w:tr w:rsidR="0055052B">
        <w:tblPrEx>
          <w:tblCellMar>
            <w:top w:w="47" w:type="dxa"/>
            <w:left w:w="109" w:type="dxa"/>
            <w:bottom w:w="4" w:type="dxa"/>
            <w:right w:w="21" w:type="dxa"/>
          </w:tblCellMar>
        </w:tblPrEx>
        <w:trPr>
          <w:trHeight w:val="1852"/>
        </w:trPr>
        <w:tc>
          <w:tcPr>
            <w:tcW w:w="1506" w:type="dxa"/>
            <w:gridSpan w:val="2"/>
            <w:tcBorders>
              <w:top w:val="single" w:sz="2" w:space="0" w:color="000000"/>
              <w:left w:val="single" w:sz="2" w:space="0" w:color="000000"/>
              <w:bottom w:val="single" w:sz="2" w:space="0" w:color="000000"/>
              <w:right w:val="single" w:sz="2" w:space="0" w:color="000000"/>
            </w:tcBorders>
          </w:tcPr>
          <w:p w:rsidR="0055052B" w:rsidRDefault="009748D8">
            <w:pPr>
              <w:spacing w:after="32" w:line="239" w:lineRule="auto"/>
              <w:ind w:left="159" w:firstLine="249"/>
              <w:jc w:val="left"/>
            </w:pPr>
            <w:r>
              <w:rPr>
                <w:sz w:val="20"/>
              </w:rPr>
              <w:t>Иные категории участников</w:t>
            </w:r>
          </w:p>
          <w:p w:rsidR="0055052B" w:rsidRDefault="009748D8">
            <w:pPr>
              <w:spacing w:after="0" w:line="245" w:lineRule="auto"/>
              <w:ind w:left="226" w:hanging="134"/>
              <w:jc w:val="left"/>
            </w:pPr>
            <w:r>
              <w:rPr>
                <w:sz w:val="20"/>
              </w:rPr>
              <w:t>ИС, которым требуется</w:t>
            </w:r>
          </w:p>
          <w:p w:rsidR="0055052B" w:rsidRDefault="009748D8">
            <w:pPr>
              <w:spacing w:after="0" w:line="259" w:lineRule="auto"/>
              <w:ind w:left="92" w:firstLine="173"/>
              <w:jc w:val="left"/>
            </w:pPr>
            <w:r>
              <w:rPr>
                <w:sz w:val="20"/>
              </w:rPr>
              <w:t>создание специальных словий</w:t>
            </w:r>
          </w:p>
        </w:tc>
        <w:tc>
          <w:tcPr>
            <w:tcW w:w="1675" w:type="dxa"/>
            <w:gridSpan w:val="2"/>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1573" w:type="dxa"/>
            <w:gridSpan w:val="2"/>
            <w:tcBorders>
              <w:top w:val="single" w:sz="2" w:space="0" w:color="000000"/>
              <w:left w:val="single" w:sz="2" w:space="0" w:color="000000"/>
              <w:bottom w:val="single" w:sz="2" w:space="0" w:color="000000"/>
              <w:right w:val="single" w:sz="2" w:space="0" w:color="000000"/>
            </w:tcBorders>
            <w:vAlign w:val="bottom"/>
          </w:tcPr>
          <w:p w:rsidR="0055052B" w:rsidRDefault="009748D8">
            <w:pPr>
              <w:spacing w:after="0" w:line="259" w:lineRule="auto"/>
              <w:ind w:right="110" w:firstLine="0"/>
              <w:jc w:val="center"/>
            </w:pPr>
            <w:r>
              <w:rPr>
                <w:sz w:val="20"/>
              </w:rPr>
              <w:t>устная</w:t>
            </w:r>
          </w:p>
        </w:tc>
        <w:tc>
          <w:tcPr>
            <w:tcW w:w="1720" w:type="dxa"/>
            <w:gridSpan w:val="2"/>
            <w:tcBorders>
              <w:top w:val="single" w:sz="2" w:space="0" w:color="000000"/>
              <w:left w:val="single" w:sz="2" w:space="0" w:color="000000"/>
              <w:bottom w:val="single" w:sz="2" w:space="0" w:color="000000"/>
              <w:right w:val="single" w:sz="2" w:space="0" w:color="000000"/>
            </w:tcBorders>
            <w:vAlign w:val="bottom"/>
          </w:tcPr>
          <w:p w:rsidR="0055052B" w:rsidRDefault="009748D8">
            <w:pPr>
              <w:spacing w:after="0" w:line="259" w:lineRule="auto"/>
              <w:ind w:left="14" w:right="108" w:firstLine="0"/>
              <w:jc w:val="center"/>
            </w:pPr>
            <w:r>
              <w:rPr>
                <w:sz w:val="20"/>
              </w:rPr>
              <w:t>чтение текста про себя вслух</w:t>
            </w:r>
          </w:p>
        </w:tc>
        <w:tc>
          <w:tcPr>
            <w:tcW w:w="1563" w:type="dxa"/>
            <w:gridSpan w:val="2"/>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78" w:firstLine="0"/>
              <w:jc w:val="center"/>
            </w:pPr>
            <w:r>
              <w:rPr>
                <w:sz w:val="20"/>
              </w:rPr>
              <w:t>подробный</w:t>
            </w:r>
          </w:p>
          <w:p w:rsidR="0055052B" w:rsidRDefault="009748D8">
            <w:pPr>
              <w:spacing w:after="0"/>
              <w:ind w:left="83" w:right="94" w:hanging="58"/>
            </w:pPr>
            <w:r>
              <w:rPr>
                <w:sz w:val="20"/>
              </w:rPr>
              <w:t>пересказ текста с включением приведенного</w:t>
            </w:r>
          </w:p>
          <w:p w:rsidR="0055052B" w:rsidRDefault="009748D8">
            <w:pPr>
              <w:spacing w:after="0" w:line="259" w:lineRule="auto"/>
              <w:ind w:right="98" w:firstLine="0"/>
              <w:jc w:val="center"/>
            </w:pPr>
            <w:r>
              <w:rPr>
                <w:sz w:val="20"/>
              </w:rPr>
              <w:t>высказывания</w:t>
            </w:r>
          </w:p>
        </w:tc>
        <w:tc>
          <w:tcPr>
            <w:tcW w:w="1726" w:type="dxa"/>
            <w:gridSpan w:val="2"/>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firstLine="0"/>
              <w:jc w:val="center"/>
            </w:pPr>
            <w:r>
              <w:rPr>
                <w:sz w:val="20"/>
              </w:rPr>
              <w:t>монологическое высказывание</w:t>
            </w:r>
          </w:p>
        </w:tc>
        <w:tc>
          <w:tcPr>
            <w:tcW w:w="1573" w:type="dxa"/>
            <w:gridSpan w:val="2"/>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27" w:firstLine="0"/>
              <w:jc w:val="center"/>
            </w:pPr>
            <w:r>
              <w:rPr>
                <w:sz w:val="20"/>
              </w:rPr>
              <w:t>участие в диалоге</w:t>
            </w:r>
          </w:p>
        </w:tc>
        <w:tc>
          <w:tcPr>
            <w:tcW w:w="1860" w:type="dxa"/>
            <w:gridSpan w:val="2"/>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257" w:line="221" w:lineRule="auto"/>
              <w:ind w:left="284" w:firstLine="0"/>
            </w:pPr>
            <w:r>
              <w:rPr>
                <w:sz w:val="26"/>
              </w:rPr>
              <w:t>tll(l), Ч2(1), [130), п</w:t>
            </w:r>
          </w:p>
          <w:p w:rsidR="0055052B" w:rsidRDefault="009748D8">
            <w:pPr>
              <w:tabs>
                <w:tab w:val="center" w:pos="318"/>
                <w:tab w:val="center" w:pos="1138"/>
              </w:tabs>
              <w:spacing w:after="0" w:line="259" w:lineRule="auto"/>
              <w:ind w:firstLine="0"/>
              <w:jc w:val="left"/>
            </w:pPr>
            <w:r>
              <w:rPr>
                <w:sz w:val="26"/>
              </w:rPr>
              <w:tab/>
              <w:t xml:space="preserve">м </w:t>
            </w:r>
            <w:r>
              <w:rPr>
                <w:sz w:val="26"/>
              </w:rPr>
              <w:tab/>
              <w:t>м2о),</w:t>
            </w:r>
          </w:p>
          <w:p w:rsidR="0055052B" w:rsidRDefault="009748D8">
            <w:pPr>
              <w:spacing w:after="3" w:line="259" w:lineRule="auto"/>
              <w:ind w:left="6" w:firstLine="0"/>
              <w:jc w:val="left"/>
            </w:pPr>
            <w:r>
              <w:rPr>
                <w:sz w:val="18"/>
              </w:rPr>
              <w:t>ДЦ_3), Pl(2),</w:t>
            </w:r>
          </w:p>
          <w:p w:rsidR="0055052B" w:rsidRDefault="009748D8">
            <w:pPr>
              <w:spacing w:after="0" w:line="259" w:lineRule="auto"/>
              <w:ind w:left="372" w:firstLine="0"/>
              <w:jc w:val="center"/>
            </w:pPr>
            <w:r>
              <w:rPr>
                <w:noProof/>
              </w:rPr>
              <w:drawing>
                <wp:inline distT="0" distB="0" distL="0" distR="0">
                  <wp:extent cx="24359" cy="36564"/>
                  <wp:effectExtent l="0" t="0" r="0" b="0"/>
                  <wp:docPr id="83129" name="Picture 83129"/>
                  <wp:cNvGraphicFramePr/>
                  <a:graphic xmlns:a="http://schemas.openxmlformats.org/drawingml/2006/main">
                    <a:graphicData uri="http://schemas.openxmlformats.org/drawingml/2006/picture">
                      <pic:pic xmlns:pic="http://schemas.openxmlformats.org/drawingml/2006/picture">
                        <pic:nvPicPr>
                          <pic:cNvPr id="83129" name="Picture 83129"/>
                          <pic:cNvPicPr/>
                        </pic:nvPicPr>
                        <pic:blipFill>
                          <a:blip r:embed="rId62"/>
                          <a:stretch>
                            <a:fillRect/>
                          </a:stretch>
                        </pic:blipFill>
                        <pic:spPr>
                          <a:xfrm>
                            <a:off x="0" y="0"/>
                            <a:ext cx="24359" cy="36564"/>
                          </a:xfrm>
                          <a:prstGeom prst="rect">
                            <a:avLst/>
                          </a:prstGeom>
                        </pic:spPr>
                      </pic:pic>
                    </a:graphicData>
                  </a:graphic>
                </wp:inline>
              </w:drawing>
            </w:r>
            <w:r>
              <w:rPr>
                <w:sz w:val="22"/>
              </w:rPr>
              <w:t xml:space="preserve"> P4(l)</w:t>
            </w:r>
          </w:p>
        </w:tc>
        <w:tc>
          <w:tcPr>
            <w:tcW w:w="1013" w:type="dxa"/>
            <w:gridSpan w:val="2"/>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84" w:firstLine="0"/>
              <w:jc w:val="center"/>
            </w:pPr>
            <w:r>
              <w:rPr>
                <w:sz w:val="20"/>
              </w:rPr>
              <w:t>20</w:t>
            </w:r>
          </w:p>
        </w:tc>
        <w:tc>
          <w:tcPr>
            <w:tcW w:w="1304" w:type="dxa"/>
            <w:gridSpan w:val="2"/>
            <w:tcBorders>
              <w:top w:val="single" w:sz="2" w:space="0" w:color="000000"/>
              <w:left w:val="single" w:sz="2" w:space="0" w:color="000000"/>
              <w:bottom w:val="single" w:sz="2" w:space="0" w:color="000000"/>
              <w:right w:val="single" w:sz="2" w:space="0" w:color="000000"/>
            </w:tcBorders>
            <w:vAlign w:val="center"/>
          </w:tcPr>
          <w:p w:rsidR="0055052B" w:rsidRDefault="009748D8">
            <w:pPr>
              <w:spacing w:after="0" w:line="259" w:lineRule="auto"/>
              <w:ind w:right="90" w:firstLine="0"/>
              <w:jc w:val="center"/>
            </w:pPr>
            <w:r>
              <w:rPr>
                <w:sz w:val="22"/>
              </w:rPr>
              <w:t>10</w:t>
            </w:r>
          </w:p>
        </w:tc>
      </w:tr>
    </w:tbl>
    <w:p w:rsidR="0055052B" w:rsidRDefault="009748D8">
      <w:pPr>
        <w:spacing w:after="13" w:line="248" w:lineRule="auto"/>
        <w:ind w:left="710" w:hanging="10"/>
        <w:jc w:val="left"/>
      </w:pPr>
      <w:r>
        <w:rPr>
          <w:sz w:val="24"/>
        </w:rPr>
        <w:t>*Важно! При проведении итогового собеседования в письменной форме допускается использование черновиков.</w:t>
      </w:r>
    </w:p>
    <w:p w:rsidR="0055052B" w:rsidRDefault="009748D8">
      <w:pPr>
        <w:spacing w:after="13" w:line="248" w:lineRule="auto"/>
        <w:ind w:left="-15" w:firstLine="690"/>
        <w:jc w:val="left"/>
      </w:pPr>
      <w:r>
        <w:rPr>
          <w:sz w:val="24"/>
        </w:rPr>
        <w:t>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rsidR="0055052B" w:rsidRDefault="0055052B">
      <w:pPr>
        <w:sectPr w:rsidR="0055052B">
          <w:footerReference w:type="even" r:id="rId63"/>
          <w:footerReference w:type="default" r:id="rId64"/>
          <w:footerReference w:type="first" r:id="rId65"/>
          <w:pgSz w:w="16840" w:h="11900" w:orient="landscape"/>
          <w:pgMar w:top="1138" w:right="575" w:bottom="1161" w:left="873" w:header="720" w:footer="720" w:gutter="0"/>
          <w:cols w:space="720"/>
        </w:sectPr>
      </w:pPr>
    </w:p>
    <w:p w:rsidR="0055052B" w:rsidRDefault="009748D8">
      <w:pPr>
        <w:spacing w:after="288" w:line="248" w:lineRule="auto"/>
        <w:ind w:left="5796" w:right="14" w:firstLine="0"/>
      </w:pPr>
      <w:r>
        <w:rPr>
          <w:sz w:val="26"/>
        </w:rPr>
        <w:lastRenderedPageBreak/>
        <w:t xml:space="preserve">Приложение </w:t>
      </w:r>
      <w:r>
        <w:rPr>
          <w:noProof/>
        </w:rPr>
        <w:drawing>
          <wp:inline distT="0" distB="0" distL="0" distR="0">
            <wp:extent cx="127972" cy="115835"/>
            <wp:effectExtent l="0" t="0" r="0" b="0"/>
            <wp:docPr id="200353" name="Picture 200353"/>
            <wp:cNvGraphicFramePr/>
            <a:graphic xmlns:a="http://schemas.openxmlformats.org/drawingml/2006/main">
              <a:graphicData uri="http://schemas.openxmlformats.org/drawingml/2006/picture">
                <pic:pic xmlns:pic="http://schemas.openxmlformats.org/drawingml/2006/picture">
                  <pic:nvPicPr>
                    <pic:cNvPr id="200353" name="Picture 200353"/>
                    <pic:cNvPicPr/>
                  </pic:nvPicPr>
                  <pic:blipFill>
                    <a:blip r:embed="rId66"/>
                    <a:stretch>
                      <a:fillRect/>
                    </a:stretch>
                  </pic:blipFill>
                  <pic:spPr>
                    <a:xfrm>
                      <a:off x="0" y="0"/>
                      <a:ext cx="127972" cy="115835"/>
                    </a:xfrm>
                    <a:prstGeom prst="rect">
                      <a:avLst/>
                    </a:prstGeom>
                  </pic:spPr>
                </pic:pic>
              </a:graphicData>
            </a:graphic>
          </wp:inline>
        </w:drawing>
      </w:r>
      <w:r>
        <w:rPr>
          <w:sz w:val="26"/>
        </w:rPr>
        <w:t>к Порядку проведения итогового собеседования по русскому языку для обучающихся [Х классов общеобразовательных организаций Республики Татарстан в 2026 году</w:t>
      </w:r>
    </w:p>
    <w:p w:rsidR="0055052B" w:rsidRDefault="009748D8">
      <w:pPr>
        <w:spacing w:after="419" w:line="248" w:lineRule="auto"/>
        <w:ind w:left="1670" w:right="1238" w:hanging="422"/>
      </w:pPr>
      <w:r>
        <w:rPr>
          <w:sz w:val="30"/>
        </w:rPr>
        <w:t>Акт о досрочном завершении итогового собеседования по русскому языку по уважительным причинам</w:t>
      </w:r>
    </w:p>
    <w:tbl>
      <w:tblPr>
        <w:tblStyle w:val="TableGrid"/>
        <w:tblpPr w:vertAnchor="text" w:tblpX="5864" w:tblpY="-292"/>
        <w:tblOverlap w:val="never"/>
        <w:tblW w:w="3532" w:type="dxa"/>
        <w:tblInd w:w="0" w:type="dxa"/>
        <w:tblCellMar>
          <w:top w:w="71" w:type="dxa"/>
          <w:left w:w="115" w:type="dxa"/>
          <w:right w:w="168" w:type="dxa"/>
        </w:tblCellMar>
        <w:tblLook w:val="04A0" w:firstRow="1" w:lastRow="0" w:firstColumn="1" w:lastColumn="0" w:noHBand="0" w:noVBand="1"/>
      </w:tblPr>
      <w:tblGrid>
        <w:gridCol w:w="317"/>
        <w:gridCol w:w="326"/>
        <w:gridCol w:w="969"/>
        <w:gridCol w:w="317"/>
        <w:gridCol w:w="317"/>
        <w:gridCol w:w="321"/>
        <w:gridCol w:w="317"/>
        <w:gridCol w:w="321"/>
        <w:gridCol w:w="327"/>
      </w:tblGrid>
      <w:tr w:rsidR="0055052B">
        <w:trPr>
          <w:trHeight w:val="230"/>
        </w:trPr>
        <w:tc>
          <w:tcPr>
            <w:tcW w:w="317"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32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96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317"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317"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321"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317"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321"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32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263"/>
        </w:trPr>
        <w:tc>
          <w:tcPr>
            <w:tcW w:w="2884" w:type="dxa"/>
            <w:gridSpan w:val="7"/>
            <w:tcBorders>
              <w:top w:val="single" w:sz="2" w:space="0" w:color="000000"/>
              <w:left w:val="nil"/>
              <w:bottom w:val="nil"/>
              <w:right w:val="single" w:sz="2" w:space="0" w:color="000000"/>
            </w:tcBorders>
          </w:tcPr>
          <w:p w:rsidR="0055052B" w:rsidRDefault="009748D8">
            <w:pPr>
              <w:spacing w:after="0" w:line="259" w:lineRule="auto"/>
              <w:ind w:firstLine="0"/>
              <w:jc w:val="right"/>
            </w:pPr>
            <w:r>
              <w:rPr>
                <w:sz w:val="24"/>
              </w:rPr>
              <w:t>ис-</w:t>
            </w:r>
          </w:p>
        </w:tc>
        <w:tc>
          <w:tcPr>
            <w:tcW w:w="648" w:type="dxa"/>
            <w:gridSpan w:val="2"/>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58" w:firstLine="0"/>
              <w:jc w:val="center"/>
            </w:pPr>
            <w:r>
              <w:rPr>
                <w:sz w:val="18"/>
              </w:rPr>
              <w:t>08</w:t>
            </w:r>
          </w:p>
        </w:tc>
      </w:tr>
    </w:tbl>
    <w:p w:rsidR="0055052B" w:rsidRDefault="009748D8">
      <w:pPr>
        <w:spacing w:before="58" w:after="247" w:line="274" w:lineRule="auto"/>
        <w:ind w:left="1315" w:right="2898" w:firstLine="0"/>
        <w:jc w:val="center"/>
      </w:pPr>
      <w:r>
        <w:rPr>
          <w:noProof/>
        </w:rPr>
        <w:drawing>
          <wp:anchor distT="0" distB="0" distL="114300" distR="114300" simplePos="0" relativeHeight="251664384" behindDoc="0" locked="0" layoutInCell="1" allowOverlap="0">
            <wp:simplePos x="0" y="0"/>
            <wp:positionH relativeFrom="column">
              <wp:posOffset>30470</wp:posOffset>
            </wp:positionH>
            <wp:positionV relativeFrom="paragraph">
              <wp:posOffset>-384084</wp:posOffset>
            </wp:positionV>
            <wp:extent cx="3491834" cy="347505"/>
            <wp:effectExtent l="0" t="0" r="0" b="0"/>
            <wp:wrapSquare wrapText="bothSides"/>
            <wp:docPr id="200355" name="Picture 200355"/>
            <wp:cNvGraphicFramePr/>
            <a:graphic xmlns:a="http://schemas.openxmlformats.org/drawingml/2006/main">
              <a:graphicData uri="http://schemas.openxmlformats.org/drawingml/2006/picture">
                <pic:pic xmlns:pic="http://schemas.openxmlformats.org/drawingml/2006/picture">
                  <pic:nvPicPr>
                    <pic:cNvPr id="200355" name="Picture 200355"/>
                    <pic:cNvPicPr/>
                  </pic:nvPicPr>
                  <pic:blipFill>
                    <a:blip r:embed="rId67"/>
                    <a:stretch>
                      <a:fillRect/>
                    </a:stretch>
                  </pic:blipFill>
                  <pic:spPr>
                    <a:xfrm>
                      <a:off x="0" y="0"/>
                      <a:ext cx="3491834" cy="347505"/>
                    </a:xfrm>
                    <a:prstGeom prst="rect">
                      <a:avLst/>
                    </a:prstGeom>
                  </pic:spPr>
                </pic:pic>
              </a:graphicData>
            </a:graphic>
          </wp:anchor>
        </w:drawing>
      </w:r>
      <w:r>
        <w:rPr>
          <w:noProof/>
          <w:sz w:val="22"/>
        </w:rPr>
        <mc:AlternateContent>
          <mc:Choice Requires="wpg">
            <w:drawing>
              <wp:anchor distT="0" distB="0" distL="114300" distR="114300" simplePos="0" relativeHeight="251665408" behindDoc="0" locked="0" layoutInCell="1" allowOverlap="1">
                <wp:simplePos x="0" y="0"/>
                <wp:positionH relativeFrom="column">
                  <wp:posOffset>4783752</wp:posOffset>
                </wp:positionH>
                <wp:positionV relativeFrom="paragraph">
                  <wp:posOffset>-268249</wp:posOffset>
                </wp:positionV>
                <wp:extent cx="1145663" cy="18290"/>
                <wp:effectExtent l="0" t="0" r="0" b="0"/>
                <wp:wrapSquare wrapText="bothSides"/>
                <wp:docPr id="200372" name="Group 200372"/>
                <wp:cNvGraphicFramePr/>
                <a:graphic xmlns:a="http://schemas.openxmlformats.org/drawingml/2006/main">
                  <a:graphicData uri="http://schemas.microsoft.com/office/word/2010/wordprocessingGroup">
                    <wpg:wgp>
                      <wpg:cNvGrpSpPr/>
                      <wpg:grpSpPr>
                        <a:xfrm>
                          <a:off x="0" y="0"/>
                          <a:ext cx="1145663" cy="18290"/>
                          <a:chOff x="0" y="0"/>
                          <a:chExt cx="1145663" cy="18290"/>
                        </a:xfrm>
                      </wpg:grpSpPr>
                      <wps:wsp>
                        <wps:cNvPr id="200371" name="Shape 200371"/>
                        <wps:cNvSpPr/>
                        <wps:spPr>
                          <a:xfrm>
                            <a:off x="0" y="0"/>
                            <a:ext cx="1145663" cy="18290"/>
                          </a:xfrm>
                          <a:custGeom>
                            <a:avLst/>
                            <a:gdLst/>
                            <a:ahLst/>
                            <a:cxnLst/>
                            <a:rect l="0" t="0" r="0" b="0"/>
                            <a:pathLst>
                              <a:path w="1145663" h="18290">
                                <a:moveTo>
                                  <a:pt x="0" y="9145"/>
                                </a:moveTo>
                                <a:lnTo>
                                  <a:pt x="1145663" y="9145"/>
                                </a:lnTo>
                              </a:path>
                            </a:pathLst>
                          </a:custGeom>
                          <a:ln w="18290"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200372" style="width:90.2097pt;height:1.44014pt;position:absolute;mso-position-horizontal-relative:text;mso-position-horizontal:absolute;margin-left:376.673pt;mso-position-vertical-relative:text;margin-top:-21.122pt;" coordsize="11456,182">
                <v:shape id="Shape 200371" style="position:absolute;width:11456;height:182;left:0;top:0;" coordsize="1145663,18290" path="m0,9145l1145663,9145">
                  <v:stroke weight="1.44014pt" endcap="flat" joinstyle="miter" miterlimit="1" on="true" color="#000000"/>
                  <v:fill on="false" color="#000000"/>
                </v:shape>
                <w10:wrap type="square"/>
              </v:group>
            </w:pict>
          </mc:Fallback>
        </mc:AlternateContent>
      </w:r>
      <w:r>
        <w:rPr>
          <w:sz w:val="18"/>
        </w:rPr>
        <w:t xml:space="preserve">АКТ о досрочном завершении итогового собеседования по русскому языку по </w:t>
      </w:r>
      <w:r>
        <w:rPr>
          <w:noProof/>
          <w:sz w:val="22"/>
        </w:rPr>
        <mc:AlternateContent>
          <mc:Choice Requires="wpg">
            <w:drawing>
              <wp:inline distT="0" distB="0" distL="0" distR="0">
                <wp:extent cx="725180" cy="36580"/>
                <wp:effectExtent l="0" t="0" r="0" b="0"/>
                <wp:docPr id="200370" name="Group 200370"/>
                <wp:cNvGraphicFramePr/>
                <a:graphic xmlns:a="http://schemas.openxmlformats.org/drawingml/2006/main">
                  <a:graphicData uri="http://schemas.microsoft.com/office/word/2010/wordprocessingGroup">
                    <wpg:wgp>
                      <wpg:cNvGrpSpPr/>
                      <wpg:grpSpPr>
                        <a:xfrm>
                          <a:off x="0" y="0"/>
                          <a:ext cx="725180" cy="36580"/>
                          <a:chOff x="0" y="0"/>
                          <a:chExt cx="725180" cy="36580"/>
                        </a:xfrm>
                      </wpg:grpSpPr>
                      <wps:wsp>
                        <wps:cNvPr id="200369" name="Shape 200369"/>
                        <wps:cNvSpPr/>
                        <wps:spPr>
                          <a:xfrm>
                            <a:off x="0" y="0"/>
                            <a:ext cx="725180" cy="36580"/>
                          </a:xfrm>
                          <a:custGeom>
                            <a:avLst/>
                            <a:gdLst/>
                            <a:ahLst/>
                            <a:cxnLst/>
                            <a:rect l="0" t="0" r="0" b="0"/>
                            <a:pathLst>
                              <a:path w="725180" h="36580">
                                <a:moveTo>
                                  <a:pt x="0" y="18290"/>
                                </a:moveTo>
                                <a:lnTo>
                                  <a:pt x="725180" y="18290"/>
                                </a:lnTo>
                              </a:path>
                            </a:pathLst>
                          </a:custGeom>
                          <a:ln w="3658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0370" style="width:57.1008pt;height:2.88028pt;mso-position-horizontal-relative:char;mso-position-vertical-relative:line" coordsize="7251,365">
                <v:shape id="Shape 200369" style="position:absolute;width:7251;height:365;left:0;top:0;" coordsize="725180,36580" path="m0,18290l725180,18290">
                  <v:stroke weight="2.88028pt" endcap="flat" joinstyle="miter" miterlimit="1" on="true" color="#000000"/>
                  <v:fill on="false" color="#000000"/>
                </v:shape>
              </v:group>
            </w:pict>
          </mc:Fallback>
        </mc:AlternateContent>
      </w:r>
      <w:r>
        <w:rPr>
          <w:sz w:val="18"/>
        </w:rPr>
        <w:t>причинам</w:t>
      </w:r>
    </w:p>
    <w:p w:rsidR="0055052B" w:rsidRDefault="009748D8">
      <w:pPr>
        <w:spacing w:after="0" w:line="265" w:lineRule="auto"/>
        <w:ind w:left="2035" w:right="806" w:hanging="10"/>
        <w:jc w:val="left"/>
      </w:pPr>
      <w:r>
        <w:rPr>
          <w:sz w:val="18"/>
        </w:rPr>
        <w:t>Сведения об упстннке итогового собеседования по русскому языку</w:t>
      </w:r>
    </w:p>
    <w:p w:rsidR="0055052B" w:rsidRDefault="009748D8">
      <w:pPr>
        <w:spacing w:after="134" w:line="259" w:lineRule="auto"/>
        <w:ind w:left="1065" w:firstLine="0"/>
        <w:jc w:val="left"/>
      </w:pPr>
      <w:r>
        <w:rPr>
          <w:noProof/>
        </w:rPr>
        <w:drawing>
          <wp:inline distT="0" distB="0" distL="0" distR="0">
            <wp:extent cx="4881256" cy="213380"/>
            <wp:effectExtent l="0" t="0" r="0" b="0"/>
            <wp:docPr id="85681" name="Picture 85681"/>
            <wp:cNvGraphicFramePr/>
            <a:graphic xmlns:a="http://schemas.openxmlformats.org/drawingml/2006/main">
              <a:graphicData uri="http://schemas.openxmlformats.org/drawingml/2006/picture">
                <pic:pic xmlns:pic="http://schemas.openxmlformats.org/drawingml/2006/picture">
                  <pic:nvPicPr>
                    <pic:cNvPr id="85681" name="Picture 85681"/>
                    <pic:cNvPicPr/>
                  </pic:nvPicPr>
                  <pic:blipFill>
                    <a:blip r:embed="rId68"/>
                    <a:stretch>
                      <a:fillRect/>
                    </a:stretch>
                  </pic:blipFill>
                  <pic:spPr>
                    <a:xfrm>
                      <a:off x="0" y="0"/>
                      <a:ext cx="4881256" cy="213380"/>
                    </a:xfrm>
                    <a:prstGeom prst="rect">
                      <a:avLst/>
                    </a:prstGeom>
                  </pic:spPr>
                </pic:pic>
              </a:graphicData>
            </a:graphic>
          </wp:inline>
        </w:drawing>
      </w:r>
    </w:p>
    <w:p w:rsidR="0055052B" w:rsidRDefault="009748D8">
      <w:pPr>
        <w:spacing w:after="194" w:line="259" w:lineRule="auto"/>
        <w:ind w:left="77" w:firstLine="0"/>
        <w:jc w:val="left"/>
      </w:pPr>
      <w:r>
        <w:rPr>
          <w:noProof/>
        </w:rPr>
        <w:drawing>
          <wp:inline distT="0" distB="0" distL="0" distR="0">
            <wp:extent cx="5508933" cy="1268089"/>
            <wp:effectExtent l="0" t="0" r="0" b="0"/>
            <wp:docPr id="200357" name="Picture 200357"/>
            <wp:cNvGraphicFramePr/>
            <a:graphic xmlns:a="http://schemas.openxmlformats.org/drawingml/2006/main">
              <a:graphicData uri="http://schemas.openxmlformats.org/drawingml/2006/picture">
                <pic:pic xmlns:pic="http://schemas.openxmlformats.org/drawingml/2006/picture">
                  <pic:nvPicPr>
                    <pic:cNvPr id="200357" name="Picture 200357"/>
                    <pic:cNvPicPr/>
                  </pic:nvPicPr>
                  <pic:blipFill>
                    <a:blip r:embed="rId69"/>
                    <a:stretch>
                      <a:fillRect/>
                    </a:stretch>
                  </pic:blipFill>
                  <pic:spPr>
                    <a:xfrm>
                      <a:off x="0" y="0"/>
                      <a:ext cx="5508933" cy="1268089"/>
                    </a:xfrm>
                    <a:prstGeom prst="rect">
                      <a:avLst/>
                    </a:prstGeom>
                  </pic:spPr>
                </pic:pic>
              </a:graphicData>
            </a:graphic>
          </wp:inline>
        </w:drawing>
      </w:r>
    </w:p>
    <w:p w:rsidR="0055052B" w:rsidRDefault="009748D8">
      <w:pPr>
        <w:spacing w:after="0" w:line="259" w:lineRule="auto"/>
        <w:ind w:left="72" w:right="643" w:hanging="10"/>
        <w:jc w:val="left"/>
      </w:pPr>
      <w:r>
        <w:rPr>
          <w:sz w:val="16"/>
        </w:rPr>
        <w:t>Образовательная организация '.частник_а</w:t>
      </w:r>
    </w:p>
    <w:p w:rsidR="0055052B" w:rsidRDefault="009748D8">
      <w:pPr>
        <w:spacing w:after="240" w:line="259" w:lineRule="auto"/>
        <w:ind w:left="4885" w:firstLine="0"/>
        <w:jc w:val="left"/>
      </w:pPr>
      <w:r>
        <w:rPr>
          <w:noProof/>
          <w:sz w:val="22"/>
        </w:rPr>
        <mc:AlternateContent>
          <mc:Choice Requires="wpg">
            <w:drawing>
              <wp:inline distT="0" distB="0" distL="0" distR="0">
                <wp:extent cx="2864157" cy="6097"/>
                <wp:effectExtent l="0" t="0" r="0" b="0"/>
                <wp:docPr id="200374" name="Group 200374"/>
                <wp:cNvGraphicFramePr/>
                <a:graphic xmlns:a="http://schemas.openxmlformats.org/drawingml/2006/main">
                  <a:graphicData uri="http://schemas.microsoft.com/office/word/2010/wordprocessingGroup">
                    <wpg:wgp>
                      <wpg:cNvGrpSpPr/>
                      <wpg:grpSpPr>
                        <a:xfrm>
                          <a:off x="0" y="0"/>
                          <a:ext cx="2864157" cy="6097"/>
                          <a:chOff x="0" y="0"/>
                          <a:chExt cx="2864157" cy="6097"/>
                        </a:xfrm>
                      </wpg:grpSpPr>
                      <wps:wsp>
                        <wps:cNvPr id="200373" name="Shape 200373"/>
                        <wps:cNvSpPr/>
                        <wps:spPr>
                          <a:xfrm>
                            <a:off x="0" y="0"/>
                            <a:ext cx="2864157" cy="6097"/>
                          </a:xfrm>
                          <a:custGeom>
                            <a:avLst/>
                            <a:gdLst/>
                            <a:ahLst/>
                            <a:cxnLst/>
                            <a:rect l="0" t="0" r="0" b="0"/>
                            <a:pathLst>
                              <a:path w="2864157" h="6097">
                                <a:moveTo>
                                  <a:pt x="0" y="3048"/>
                                </a:moveTo>
                                <a:lnTo>
                                  <a:pt x="2864157" y="3048"/>
                                </a:lnTo>
                              </a:path>
                            </a:pathLst>
                          </a:custGeom>
                          <a:ln w="609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0374" style="width:225.524pt;height:0.480042pt;mso-position-horizontal-relative:char;mso-position-vertical-relative:line" coordsize="28641,60">
                <v:shape id="Shape 200373" style="position:absolute;width:28641;height:60;left:0;top:0;" coordsize="2864157,6097" path="m0,3048l2864157,3048">
                  <v:stroke weight="0.480042pt" endcap="flat" joinstyle="miter" miterlimit="1" on="true" color="#000000"/>
                  <v:fill on="false" color="#000000"/>
                </v:shape>
              </v:group>
            </w:pict>
          </mc:Fallback>
        </mc:AlternateContent>
      </w:r>
    </w:p>
    <w:p w:rsidR="0055052B" w:rsidRDefault="009748D8">
      <w:pPr>
        <w:spacing w:after="0" w:line="265" w:lineRule="auto"/>
        <w:ind w:left="87" w:right="806" w:hanging="10"/>
        <w:jc w:val="left"/>
      </w:pPr>
      <w:r>
        <w:rPr>
          <w:sz w:val="18"/>
        </w:rPr>
        <w:t>Досрочно завершил итоговое собеседование по русскому Языку по следующтгм причинам:</w:t>
      </w:r>
    </w:p>
    <w:p w:rsidR="0055052B" w:rsidRDefault="009748D8">
      <w:pPr>
        <w:spacing w:after="208" w:line="259" w:lineRule="auto"/>
        <w:ind w:left="38" w:firstLine="0"/>
        <w:jc w:val="left"/>
      </w:pPr>
      <w:r>
        <w:rPr>
          <w:noProof/>
        </w:rPr>
        <w:drawing>
          <wp:inline distT="0" distB="0" distL="0" distR="0">
            <wp:extent cx="5935509" cy="481630"/>
            <wp:effectExtent l="0" t="0" r="0" b="0"/>
            <wp:docPr id="200359" name="Picture 200359"/>
            <wp:cNvGraphicFramePr/>
            <a:graphic xmlns:a="http://schemas.openxmlformats.org/drawingml/2006/main">
              <a:graphicData uri="http://schemas.openxmlformats.org/drawingml/2006/picture">
                <pic:pic xmlns:pic="http://schemas.openxmlformats.org/drawingml/2006/picture">
                  <pic:nvPicPr>
                    <pic:cNvPr id="200359" name="Picture 200359"/>
                    <pic:cNvPicPr/>
                  </pic:nvPicPr>
                  <pic:blipFill>
                    <a:blip r:embed="rId70"/>
                    <a:stretch>
                      <a:fillRect/>
                    </a:stretch>
                  </pic:blipFill>
                  <pic:spPr>
                    <a:xfrm>
                      <a:off x="0" y="0"/>
                      <a:ext cx="5935509" cy="481630"/>
                    </a:xfrm>
                    <a:prstGeom prst="rect">
                      <a:avLst/>
                    </a:prstGeom>
                  </pic:spPr>
                </pic:pic>
              </a:graphicData>
            </a:graphic>
          </wp:inline>
        </w:drawing>
      </w:r>
    </w:p>
    <w:tbl>
      <w:tblPr>
        <w:tblStyle w:val="TableGrid"/>
        <w:tblW w:w="9011" w:type="dxa"/>
        <w:tblInd w:w="38" w:type="dxa"/>
        <w:tblCellMar>
          <w:top w:w="84" w:type="dxa"/>
          <w:left w:w="38" w:type="dxa"/>
          <w:right w:w="96" w:type="dxa"/>
        </w:tblCellMar>
        <w:tblLook w:val="04A0" w:firstRow="1" w:lastRow="0" w:firstColumn="1" w:lastColumn="0" w:noHBand="0" w:noVBand="1"/>
      </w:tblPr>
      <w:tblGrid>
        <w:gridCol w:w="6415"/>
        <w:gridCol w:w="1008"/>
        <w:gridCol w:w="316"/>
        <w:gridCol w:w="316"/>
        <w:gridCol w:w="320"/>
        <w:gridCol w:w="316"/>
        <w:gridCol w:w="320"/>
      </w:tblGrid>
      <w:tr w:rsidR="0055052B">
        <w:trPr>
          <w:trHeight w:val="307"/>
        </w:trPr>
        <w:tc>
          <w:tcPr>
            <w:tcW w:w="6430" w:type="dxa"/>
            <w:tcBorders>
              <w:top w:val="single" w:sz="2" w:space="0" w:color="000000"/>
              <w:left w:val="nil"/>
              <w:bottom w:val="nil"/>
              <w:right w:val="nil"/>
            </w:tcBorders>
          </w:tcPr>
          <w:p w:rsidR="0055052B" w:rsidRDefault="009748D8">
            <w:pPr>
              <w:spacing w:after="0" w:line="259" w:lineRule="auto"/>
              <w:ind w:firstLine="0"/>
              <w:jc w:val="left"/>
            </w:pPr>
            <w:r>
              <w:rPr>
                <w:sz w:val="18"/>
              </w:rPr>
              <w:t>Время завершения итогового собеседования по русскому языку</w:t>
            </w:r>
          </w:p>
        </w:tc>
        <w:tc>
          <w:tcPr>
            <w:tcW w:w="988" w:type="dxa"/>
            <w:tcBorders>
              <w:top w:val="single" w:sz="2" w:space="0" w:color="000000"/>
              <w:left w:val="nil"/>
              <w:bottom w:val="nil"/>
              <w:right w:val="single" w:sz="2" w:space="0" w:color="000000"/>
            </w:tcBorders>
          </w:tcPr>
          <w:p w:rsidR="0055052B" w:rsidRDefault="009748D8">
            <w:pPr>
              <w:spacing w:after="0" w:line="259" w:lineRule="auto"/>
              <w:ind w:left="403" w:firstLine="0"/>
              <w:jc w:val="left"/>
            </w:pPr>
            <w:r>
              <w:rPr>
                <w:sz w:val="18"/>
              </w:rPr>
              <w:t>Бремя</w:t>
            </w:r>
          </w:p>
        </w:tc>
        <w:tc>
          <w:tcPr>
            <w:tcW w:w="317"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317"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321" w:type="dxa"/>
            <w:tcBorders>
              <w:top w:val="single" w:sz="2" w:space="0" w:color="000000"/>
              <w:left w:val="single" w:sz="2" w:space="0" w:color="000000"/>
              <w:bottom w:val="nil"/>
              <w:right w:val="single" w:sz="2" w:space="0" w:color="000000"/>
            </w:tcBorders>
          </w:tcPr>
          <w:p w:rsidR="0055052B" w:rsidRDefault="0055052B">
            <w:pPr>
              <w:spacing w:after="160" w:line="259" w:lineRule="auto"/>
              <w:ind w:firstLine="0"/>
              <w:jc w:val="left"/>
            </w:pPr>
          </w:p>
        </w:tc>
        <w:tc>
          <w:tcPr>
            <w:tcW w:w="317"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321"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bl>
    <w:p w:rsidR="0055052B" w:rsidRDefault="009748D8">
      <w:pPr>
        <w:spacing w:after="0" w:line="259" w:lineRule="auto"/>
        <w:ind w:left="72" w:right="643" w:hanging="10"/>
        <w:jc w:val="left"/>
      </w:pPr>
      <w:r>
        <w:rPr>
          <w:sz w:val="16"/>
        </w:rPr>
        <w:t>Ответственный организатор 00 (места проведения</w:t>
      </w:r>
      <w:r>
        <w:rPr>
          <w:noProof/>
        </w:rPr>
        <w:drawing>
          <wp:inline distT="0" distB="0" distL="0" distR="0">
            <wp:extent cx="24376" cy="85352"/>
            <wp:effectExtent l="0" t="0" r="0" b="0"/>
            <wp:docPr id="200361" name="Picture 200361"/>
            <wp:cNvGraphicFramePr/>
            <a:graphic xmlns:a="http://schemas.openxmlformats.org/drawingml/2006/main">
              <a:graphicData uri="http://schemas.openxmlformats.org/drawingml/2006/picture">
                <pic:pic xmlns:pic="http://schemas.openxmlformats.org/drawingml/2006/picture">
                  <pic:nvPicPr>
                    <pic:cNvPr id="200361" name="Picture 200361"/>
                    <pic:cNvPicPr/>
                  </pic:nvPicPr>
                  <pic:blipFill>
                    <a:blip r:embed="rId71"/>
                    <a:stretch>
                      <a:fillRect/>
                    </a:stretch>
                  </pic:blipFill>
                  <pic:spPr>
                    <a:xfrm>
                      <a:off x="0" y="0"/>
                      <a:ext cx="24376" cy="85352"/>
                    </a:xfrm>
                    <a:prstGeom prst="rect">
                      <a:avLst/>
                    </a:prstGeom>
                  </pic:spPr>
                </pic:pic>
              </a:graphicData>
            </a:graphic>
          </wp:inline>
        </w:drawing>
      </w:r>
    </w:p>
    <w:p w:rsidR="0055052B" w:rsidRDefault="009748D8">
      <w:pPr>
        <w:spacing w:after="56" w:line="259" w:lineRule="auto"/>
        <w:ind w:left="3781" w:firstLine="0"/>
        <w:jc w:val="left"/>
      </w:pPr>
      <w:r>
        <w:rPr>
          <w:noProof/>
        </w:rPr>
        <w:drawing>
          <wp:inline distT="0" distB="0" distL="0" distR="0">
            <wp:extent cx="2888534" cy="170704"/>
            <wp:effectExtent l="0" t="0" r="0" b="0"/>
            <wp:docPr id="200363" name="Picture 200363"/>
            <wp:cNvGraphicFramePr/>
            <a:graphic xmlns:a="http://schemas.openxmlformats.org/drawingml/2006/main">
              <a:graphicData uri="http://schemas.openxmlformats.org/drawingml/2006/picture">
                <pic:pic xmlns:pic="http://schemas.openxmlformats.org/drawingml/2006/picture">
                  <pic:nvPicPr>
                    <pic:cNvPr id="200363" name="Picture 200363"/>
                    <pic:cNvPicPr/>
                  </pic:nvPicPr>
                  <pic:blipFill>
                    <a:blip r:embed="rId72"/>
                    <a:stretch>
                      <a:fillRect/>
                    </a:stretch>
                  </pic:blipFill>
                  <pic:spPr>
                    <a:xfrm>
                      <a:off x="0" y="0"/>
                      <a:ext cx="2888534" cy="170704"/>
                    </a:xfrm>
                    <a:prstGeom prst="rect">
                      <a:avLst/>
                    </a:prstGeom>
                  </pic:spPr>
                </pic:pic>
              </a:graphicData>
            </a:graphic>
          </wp:inline>
        </w:drawing>
      </w:r>
    </w:p>
    <w:p w:rsidR="0055052B" w:rsidRDefault="009748D8">
      <w:pPr>
        <w:spacing w:after="0" w:line="259" w:lineRule="auto"/>
        <w:ind w:left="72" w:right="643" w:hanging="10"/>
        <w:jc w:val="left"/>
      </w:pPr>
      <w:r>
        <w:rPr>
          <w:sz w:val="16"/>
        </w:rPr>
        <w:t>Руководитель 00 (места проведения)</w:t>
      </w:r>
    </w:p>
    <w:p w:rsidR="0055052B" w:rsidRDefault="009748D8">
      <w:pPr>
        <w:spacing w:after="518" w:line="259" w:lineRule="auto"/>
        <w:ind w:left="4549" w:firstLine="0"/>
        <w:jc w:val="left"/>
      </w:pPr>
      <w:r>
        <w:rPr>
          <w:noProof/>
        </w:rPr>
        <w:drawing>
          <wp:inline distT="0" distB="0" distL="0" distR="0">
            <wp:extent cx="2882440" cy="176801"/>
            <wp:effectExtent l="0" t="0" r="0" b="0"/>
            <wp:docPr id="200365" name="Picture 200365"/>
            <wp:cNvGraphicFramePr/>
            <a:graphic xmlns:a="http://schemas.openxmlformats.org/drawingml/2006/main">
              <a:graphicData uri="http://schemas.openxmlformats.org/drawingml/2006/picture">
                <pic:pic xmlns:pic="http://schemas.openxmlformats.org/drawingml/2006/picture">
                  <pic:nvPicPr>
                    <pic:cNvPr id="200365" name="Picture 200365"/>
                    <pic:cNvPicPr/>
                  </pic:nvPicPr>
                  <pic:blipFill>
                    <a:blip r:embed="rId73"/>
                    <a:stretch>
                      <a:fillRect/>
                    </a:stretch>
                  </pic:blipFill>
                  <pic:spPr>
                    <a:xfrm>
                      <a:off x="0" y="0"/>
                      <a:ext cx="2882440" cy="176801"/>
                    </a:xfrm>
                    <a:prstGeom prst="rect">
                      <a:avLst/>
                    </a:prstGeom>
                  </pic:spPr>
                </pic:pic>
              </a:graphicData>
            </a:graphic>
          </wp:inline>
        </w:drawing>
      </w:r>
    </w:p>
    <w:p w:rsidR="0055052B" w:rsidRDefault="009748D8">
      <w:pPr>
        <w:spacing w:after="0" w:line="259" w:lineRule="auto"/>
        <w:ind w:left="4530" w:firstLine="0"/>
        <w:jc w:val="center"/>
      </w:pPr>
      <w:r>
        <w:rPr>
          <w:sz w:val="14"/>
        </w:rPr>
        <w:lastRenderedPageBreak/>
        <w:t>Дат2</w:t>
      </w:r>
      <w:r>
        <w:rPr>
          <w:noProof/>
        </w:rPr>
        <w:drawing>
          <wp:inline distT="0" distB="0" distL="0" distR="0">
            <wp:extent cx="2224292" cy="292636"/>
            <wp:effectExtent l="0" t="0" r="0" b="0"/>
            <wp:docPr id="200367" name="Picture 200367"/>
            <wp:cNvGraphicFramePr/>
            <a:graphic xmlns:a="http://schemas.openxmlformats.org/drawingml/2006/main">
              <a:graphicData uri="http://schemas.openxmlformats.org/drawingml/2006/picture">
                <pic:pic xmlns:pic="http://schemas.openxmlformats.org/drawingml/2006/picture">
                  <pic:nvPicPr>
                    <pic:cNvPr id="200367" name="Picture 200367"/>
                    <pic:cNvPicPr/>
                  </pic:nvPicPr>
                  <pic:blipFill>
                    <a:blip r:embed="rId74"/>
                    <a:stretch>
                      <a:fillRect/>
                    </a:stretch>
                  </pic:blipFill>
                  <pic:spPr>
                    <a:xfrm>
                      <a:off x="0" y="0"/>
                      <a:ext cx="2224292" cy="292636"/>
                    </a:xfrm>
                    <a:prstGeom prst="rect">
                      <a:avLst/>
                    </a:prstGeom>
                  </pic:spPr>
                </pic:pic>
              </a:graphicData>
            </a:graphic>
          </wp:inline>
        </w:drawing>
      </w:r>
    </w:p>
    <w:p w:rsidR="0055052B" w:rsidRDefault="009748D8">
      <w:pPr>
        <w:spacing w:after="683" w:line="248" w:lineRule="auto"/>
        <w:ind w:left="5806" w:right="14" w:firstLine="0"/>
      </w:pPr>
      <w:r>
        <w:rPr>
          <w:sz w:val="26"/>
        </w:rPr>
        <w:t>Приложение 12 к Порядку проведения итогового собеседования по русскому языку для обучающихся ТХ классов общеобразовательных организаций Республики Татарстан в 2026 году</w:t>
      </w:r>
    </w:p>
    <w:p w:rsidR="0055052B" w:rsidRDefault="009748D8">
      <w:pPr>
        <w:pStyle w:val="1"/>
        <w:spacing w:after="725"/>
        <w:ind w:left="135" w:right="0"/>
      </w:pPr>
      <w:r>
        <w:t>Акт об удалении участника итогового собеседования</w:t>
      </w:r>
    </w:p>
    <w:tbl>
      <w:tblPr>
        <w:tblStyle w:val="TableGrid"/>
        <w:tblpPr w:vertAnchor="text" w:tblpX="5710" w:tblpY="-312"/>
        <w:tblOverlap w:val="never"/>
        <w:tblW w:w="3528" w:type="dxa"/>
        <w:tblInd w:w="0" w:type="dxa"/>
        <w:tblCellMar>
          <w:left w:w="115" w:type="dxa"/>
          <w:right w:w="154" w:type="dxa"/>
        </w:tblCellMar>
        <w:tblLook w:val="04A0" w:firstRow="1" w:lastRow="0" w:firstColumn="1" w:lastColumn="0" w:noHBand="0" w:noVBand="1"/>
      </w:tblPr>
      <w:tblGrid>
        <w:gridCol w:w="317"/>
        <w:gridCol w:w="326"/>
        <w:gridCol w:w="960"/>
        <w:gridCol w:w="321"/>
        <w:gridCol w:w="321"/>
        <w:gridCol w:w="317"/>
        <w:gridCol w:w="317"/>
        <w:gridCol w:w="317"/>
        <w:gridCol w:w="332"/>
      </w:tblGrid>
      <w:tr w:rsidR="0055052B">
        <w:trPr>
          <w:trHeight w:val="274"/>
        </w:trPr>
        <w:tc>
          <w:tcPr>
            <w:tcW w:w="317"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32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960"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321"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321"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317"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317"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317"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332"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230"/>
        </w:trPr>
        <w:tc>
          <w:tcPr>
            <w:tcW w:w="2879" w:type="dxa"/>
            <w:gridSpan w:val="7"/>
            <w:tcBorders>
              <w:top w:val="single" w:sz="2" w:space="0" w:color="000000"/>
              <w:left w:val="nil"/>
              <w:bottom w:val="nil"/>
              <w:right w:val="single" w:sz="2" w:space="0" w:color="000000"/>
            </w:tcBorders>
          </w:tcPr>
          <w:p w:rsidR="0055052B" w:rsidRDefault="009748D8">
            <w:pPr>
              <w:spacing w:after="0" w:line="259" w:lineRule="auto"/>
              <w:ind w:firstLine="0"/>
              <w:jc w:val="right"/>
            </w:pPr>
            <w:r>
              <w:rPr>
                <w:sz w:val="26"/>
              </w:rPr>
              <w:t>ис-</w:t>
            </w:r>
          </w:p>
        </w:tc>
        <w:tc>
          <w:tcPr>
            <w:tcW w:w="649" w:type="dxa"/>
            <w:gridSpan w:val="2"/>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42" w:firstLine="0"/>
              <w:jc w:val="center"/>
            </w:pPr>
            <w:r>
              <w:rPr>
                <w:sz w:val="18"/>
              </w:rPr>
              <w:t>09</w:t>
            </w:r>
          </w:p>
        </w:tc>
      </w:tr>
    </w:tbl>
    <w:p w:rsidR="0055052B" w:rsidRDefault="009748D8">
      <w:pPr>
        <w:spacing w:before="29" w:after="453" w:line="265" w:lineRule="auto"/>
        <w:ind w:left="1977" w:right="3791" w:firstLine="1823"/>
        <w:jc w:val="left"/>
      </w:pPr>
      <w:r>
        <w:rPr>
          <w:noProof/>
        </w:rPr>
        <w:drawing>
          <wp:anchor distT="0" distB="0" distL="114300" distR="114300" simplePos="0" relativeHeight="251666432" behindDoc="0" locked="0" layoutInCell="1" allowOverlap="0">
            <wp:simplePos x="0" y="0"/>
            <wp:positionH relativeFrom="column">
              <wp:posOffset>-6093</wp:posOffset>
            </wp:positionH>
            <wp:positionV relativeFrom="paragraph">
              <wp:posOffset>-353600</wp:posOffset>
            </wp:positionV>
            <wp:extent cx="3436989" cy="335312"/>
            <wp:effectExtent l="0" t="0" r="0" b="0"/>
            <wp:wrapSquare wrapText="bothSides"/>
            <wp:docPr id="200375" name="Picture 200375"/>
            <wp:cNvGraphicFramePr/>
            <a:graphic xmlns:a="http://schemas.openxmlformats.org/drawingml/2006/main">
              <a:graphicData uri="http://schemas.openxmlformats.org/drawingml/2006/picture">
                <pic:pic xmlns:pic="http://schemas.openxmlformats.org/drawingml/2006/picture">
                  <pic:nvPicPr>
                    <pic:cNvPr id="200375" name="Picture 200375"/>
                    <pic:cNvPicPr/>
                  </pic:nvPicPr>
                  <pic:blipFill>
                    <a:blip r:embed="rId75"/>
                    <a:stretch>
                      <a:fillRect/>
                    </a:stretch>
                  </pic:blipFill>
                  <pic:spPr>
                    <a:xfrm>
                      <a:off x="0" y="0"/>
                      <a:ext cx="3436989" cy="335312"/>
                    </a:xfrm>
                    <a:prstGeom prst="rect">
                      <a:avLst/>
                    </a:prstGeom>
                  </pic:spPr>
                </pic:pic>
              </a:graphicData>
            </a:graphic>
          </wp:anchor>
        </w:drawing>
      </w:r>
      <w:r>
        <w:rPr>
          <w:sz w:val="18"/>
        </w:rPr>
        <w:t>АКТ об удаленпп участника итогового собеседования</w:t>
      </w:r>
    </w:p>
    <w:p w:rsidR="0055052B" w:rsidRDefault="009748D8">
      <w:pPr>
        <w:spacing w:after="0" w:line="259" w:lineRule="auto"/>
        <w:ind w:right="509" w:firstLine="0"/>
        <w:jc w:val="center"/>
      </w:pPr>
      <w:r>
        <w:rPr>
          <w:sz w:val="20"/>
        </w:rPr>
        <w:t>Сведения об участнике итогового собеседования</w:t>
      </w:r>
    </w:p>
    <w:p w:rsidR="0055052B" w:rsidRDefault="009748D8">
      <w:pPr>
        <w:spacing w:after="134" w:line="259" w:lineRule="auto"/>
        <w:ind w:left="912" w:firstLine="0"/>
        <w:jc w:val="left"/>
      </w:pPr>
      <w:r>
        <w:rPr>
          <w:noProof/>
        </w:rPr>
        <w:drawing>
          <wp:inline distT="0" distB="0" distL="0" distR="0">
            <wp:extent cx="5082356" cy="170704"/>
            <wp:effectExtent l="0" t="0" r="0" b="0"/>
            <wp:docPr id="87976" name="Picture 87976"/>
            <wp:cNvGraphicFramePr/>
            <a:graphic xmlns:a="http://schemas.openxmlformats.org/drawingml/2006/main">
              <a:graphicData uri="http://schemas.openxmlformats.org/drawingml/2006/picture">
                <pic:pic xmlns:pic="http://schemas.openxmlformats.org/drawingml/2006/picture">
                  <pic:nvPicPr>
                    <pic:cNvPr id="87976" name="Picture 87976"/>
                    <pic:cNvPicPr/>
                  </pic:nvPicPr>
                  <pic:blipFill>
                    <a:blip r:embed="rId76"/>
                    <a:stretch>
                      <a:fillRect/>
                    </a:stretch>
                  </pic:blipFill>
                  <pic:spPr>
                    <a:xfrm>
                      <a:off x="0" y="0"/>
                      <a:ext cx="5082356" cy="170704"/>
                    </a:xfrm>
                    <a:prstGeom prst="rect">
                      <a:avLst/>
                    </a:prstGeom>
                  </pic:spPr>
                </pic:pic>
              </a:graphicData>
            </a:graphic>
          </wp:inline>
        </w:drawing>
      </w:r>
    </w:p>
    <w:p w:rsidR="0055052B" w:rsidRDefault="009748D8">
      <w:pPr>
        <w:spacing w:after="185" w:line="259" w:lineRule="auto"/>
        <w:ind w:left="10" w:firstLine="0"/>
        <w:jc w:val="left"/>
      </w:pPr>
      <w:r>
        <w:rPr>
          <w:noProof/>
        </w:rPr>
        <w:drawing>
          <wp:inline distT="0" distB="0" distL="0" distR="0">
            <wp:extent cx="5655187" cy="1146157"/>
            <wp:effectExtent l="0" t="0" r="0" b="0"/>
            <wp:docPr id="200377" name="Picture 200377"/>
            <wp:cNvGraphicFramePr/>
            <a:graphic xmlns:a="http://schemas.openxmlformats.org/drawingml/2006/main">
              <a:graphicData uri="http://schemas.openxmlformats.org/drawingml/2006/picture">
                <pic:pic xmlns:pic="http://schemas.openxmlformats.org/drawingml/2006/picture">
                  <pic:nvPicPr>
                    <pic:cNvPr id="200377" name="Picture 200377"/>
                    <pic:cNvPicPr/>
                  </pic:nvPicPr>
                  <pic:blipFill>
                    <a:blip r:embed="rId77"/>
                    <a:stretch>
                      <a:fillRect/>
                    </a:stretch>
                  </pic:blipFill>
                  <pic:spPr>
                    <a:xfrm>
                      <a:off x="0" y="0"/>
                      <a:ext cx="5655187" cy="1146157"/>
                    </a:xfrm>
                    <a:prstGeom prst="rect">
                      <a:avLst/>
                    </a:prstGeom>
                  </pic:spPr>
                </pic:pic>
              </a:graphicData>
            </a:graphic>
          </wp:inline>
        </w:drawing>
      </w:r>
    </w:p>
    <w:p w:rsidR="0055052B" w:rsidRDefault="009748D8">
      <w:pPr>
        <w:spacing w:after="0" w:line="265" w:lineRule="auto"/>
        <w:ind w:left="5" w:right="806" w:hanging="10"/>
        <w:jc w:val="left"/>
      </w:pPr>
      <w:r>
        <w:rPr>
          <w:sz w:val="18"/>
        </w:rPr>
        <w:t>Образовательншч организация участника</w:t>
      </w:r>
    </w:p>
    <w:tbl>
      <w:tblPr>
        <w:tblStyle w:val="TableGrid"/>
        <w:tblW w:w="8925" w:type="dxa"/>
        <w:tblInd w:w="-29" w:type="dxa"/>
        <w:tblCellMar>
          <w:top w:w="37" w:type="dxa"/>
          <w:bottom w:w="12" w:type="dxa"/>
          <w:right w:w="86" w:type="dxa"/>
        </w:tblCellMar>
        <w:tblLook w:val="04A0" w:firstRow="1" w:lastRow="0" w:firstColumn="1" w:lastColumn="0" w:noHBand="0" w:noVBand="1"/>
      </w:tblPr>
      <w:tblGrid>
        <w:gridCol w:w="6763"/>
        <w:gridCol w:w="574"/>
        <w:gridCol w:w="316"/>
        <w:gridCol w:w="320"/>
        <w:gridCol w:w="320"/>
        <w:gridCol w:w="311"/>
        <w:gridCol w:w="321"/>
      </w:tblGrid>
      <w:tr w:rsidR="0055052B">
        <w:trPr>
          <w:trHeight w:val="461"/>
        </w:trPr>
        <w:tc>
          <w:tcPr>
            <w:tcW w:w="6775" w:type="dxa"/>
            <w:tcBorders>
              <w:top w:val="nil"/>
              <w:left w:val="nil"/>
              <w:bottom w:val="single" w:sz="2" w:space="0" w:color="000000"/>
              <w:right w:val="nil"/>
            </w:tcBorders>
            <w:vAlign w:val="bottom"/>
          </w:tcPr>
          <w:p w:rsidR="0055052B" w:rsidRDefault="009748D8">
            <w:pPr>
              <w:spacing w:after="0" w:line="259" w:lineRule="auto"/>
              <w:ind w:left="38" w:firstLine="0"/>
              <w:jc w:val="left"/>
            </w:pPr>
            <w:r>
              <w:rPr>
                <w:sz w:val="20"/>
              </w:rPr>
              <w:t>Удален с итогового собеседования по слехуюштгм причинам:</w:t>
            </w:r>
          </w:p>
        </w:tc>
        <w:tc>
          <w:tcPr>
            <w:tcW w:w="557" w:type="dxa"/>
            <w:tcBorders>
              <w:top w:val="single" w:sz="2" w:space="0" w:color="000000"/>
              <w:left w:val="nil"/>
              <w:bottom w:val="single" w:sz="2" w:space="0" w:color="000000"/>
              <w:right w:val="nil"/>
            </w:tcBorders>
          </w:tcPr>
          <w:p w:rsidR="0055052B" w:rsidRDefault="0055052B">
            <w:pPr>
              <w:spacing w:after="160" w:line="259" w:lineRule="auto"/>
              <w:ind w:firstLine="0"/>
              <w:jc w:val="left"/>
            </w:pPr>
          </w:p>
        </w:tc>
        <w:tc>
          <w:tcPr>
            <w:tcW w:w="1593" w:type="dxa"/>
            <w:gridSpan w:val="5"/>
            <w:tcBorders>
              <w:top w:val="single" w:sz="2" w:space="0" w:color="000000"/>
              <w:left w:val="nil"/>
              <w:bottom w:val="single" w:sz="2" w:space="0" w:color="000000"/>
              <w:right w:val="nil"/>
            </w:tcBorders>
          </w:tcPr>
          <w:p w:rsidR="0055052B" w:rsidRDefault="0055052B">
            <w:pPr>
              <w:spacing w:after="160" w:line="259" w:lineRule="auto"/>
              <w:ind w:firstLine="0"/>
              <w:jc w:val="left"/>
            </w:pPr>
          </w:p>
        </w:tc>
      </w:tr>
      <w:tr w:rsidR="0055052B">
        <w:trPr>
          <w:trHeight w:val="230"/>
        </w:trPr>
        <w:tc>
          <w:tcPr>
            <w:tcW w:w="6775" w:type="dxa"/>
            <w:tcBorders>
              <w:top w:val="single" w:sz="2" w:space="0" w:color="000000"/>
              <w:left w:val="nil"/>
              <w:bottom w:val="single" w:sz="2" w:space="0" w:color="000000"/>
              <w:right w:val="nil"/>
            </w:tcBorders>
          </w:tcPr>
          <w:p w:rsidR="0055052B" w:rsidRDefault="0055052B">
            <w:pPr>
              <w:spacing w:after="160" w:line="259" w:lineRule="auto"/>
              <w:ind w:firstLine="0"/>
              <w:jc w:val="left"/>
            </w:pPr>
          </w:p>
        </w:tc>
        <w:tc>
          <w:tcPr>
            <w:tcW w:w="557" w:type="dxa"/>
            <w:tcBorders>
              <w:top w:val="single" w:sz="2" w:space="0" w:color="000000"/>
              <w:left w:val="nil"/>
              <w:bottom w:val="single" w:sz="2" w:space="0" w:color="000000"/>
              <w:right w:val="nil"/>
            </w:tcBorders>
          </w:tcPr>
          <w:p w:rsidR="0055052B" w:rsidRDefault="0055052B">
            <w:pPr>
              <w:spacing w:after="160" w:line="259" w:lineRule="auto"/>
              <w:ind w:firstLine="0"/>
              <w:jc w:val="left"/>
            </w:pPr>
          </w:p>
        </w:tc>
        <w:tc>
          <w:tcPr>
            <w:tcW w:w="1593" w:type="dxa"/>
            <w:gridSpan w:val="5"/>
            <w:tcBorders>
              <w:top w:val="single" w:sz="2" w:space="0" w:color="000000"/>
              <w:left w:val="nil"/>
              <w:bottom w:val="single" w:sz="2" w:space="0" w:color="000000"/>
              <w:right w:val="nil"/>
            </w:tcBorders>
          </w:tcPr>
          <w:p w:rsidR="0055052B" w:rsidRDefault="0055052B">
            <w:pPr>
              <w:spacing w:after="160" w:line="259" w:lineRule="auto"/>
              <w:ind w:firstLine="0"/>
              <w:jc w:val="left"/>
            </w:pPr>
          </w:p>
        </w:tc>
      </w:tr>
      <w:tr w:rsidR="0055052B">
        <w:trPr>
          <w:trHeight w:val="230"/>
        </w:trPr>
        <w:tc>
          <w:tcPr>
            <w:tcW w:w="6775" w:type="dxa"/>
            <w:tcBorders>
              <w:top w:val="single" w:sz="2" w:space="0" w:color="000000"/>
              <w:left w:val="nil"/>
              <w:bottom w:val="single" w:sz="2" w:space="0" w:color="000000"/>
              <w:right w:val="nil"/>
            </w:tcBorders>
          </w:tcPr>
          <w:p w:rsidR="0055052B" w:rsidRDefault="0055052B">
            <w:pPr>
              <w:spacing w:after="160" w:line="259" w:lineRule="auto"/>
              <w:ind w:firstLine="0"/>
              <w:jc w:val="left"/>
            </w:pPr>
          </w:p>
        </w:tc>
        <w:tc>
          <w:tcPr>
            <w:tcW w:w="557" w:type="dxa"/>
            <w:tcBorders>
              <w:top w:val="single" w:sz="2" w:space="0" w:color="000000"/>
              <w:left w:val="nil"/>
              <w:bottom w:val="single" w:sz="2" w:space="0" w:color="000000"/>
              <w:right w:val="nil"/>
            </w:tcBorders>
          </w:tcPr>
          <w:p w:rsidR="0055052B" w:rsidRDefault="0055052B">
            <w:pPr>
              <w:spacing w:after="160" w:line="259" w:lineRule="auto"/>
              <w:ind w:firstLine="0"/>
              <w:jc w:val="left"/>
            </w:pPr>
          </w:p>
        </w:tc>
        <w:tc>
          <w:tcPr>
            <w:tcW w:w="1593" w:type="dxa"/>
            <w:gridSpan w:val="5"/>
            <w:tcBorders>
              <w:top w:val="single" w:sz="2" w:space="0" w:color="000000"/>
              <w:left w:val="nil"/>
              <w:bottom w:val="single" w:sz="2" w:space="0" w:color="000000"/>
              <w:right w:val="nil"/>
            </w:tcBorders>
          </w:tcPr>
          <w:p w:rsidR="0055052B" w:rsidRDefault="0055052B">
            <w:pPr>
              <w:spacing w:after="160" w:line="259" w:lineRule="auto"/>
              <w:ind w:firstLine="0"/>
              <w:jc w:val="left"/>
            </w:pPr>
          </w:p>
        </w:tc>
      </w:tr>
      <w:tr w:rsidR="0055052B">
        <w:trPr>
          <w:trHeight w:val="224"/>
        </w:trPr>
        <w:tc>
          <w:tcPr>
            <w:tcW w:w="6775" w:type="dxa"/>
            <w:tcBorders>
              <w:top w:val="single" w:sz="2" w:space="0" w:color="000000"/>
              <w:left w:val="nil"/>
              <w:bottom w:val="single" w:sz="2" w:space="0" w:color="000000"/>
              <w:right w:val="nil"/>
            </w:tcBorders>
          </w:tcPr>
          <w:p w:rsidR="0055052B" w:rsidRDefault="0055052B">
            <w:pPr>
              <w:spacing w:after="160" w:line="259" w:lineRule="auto"/>
              <w:ind w:firstLine="0"/>
              <w:jc w:val="left"/>
            </w:pPr>
          </w:p>
        </w:tc>
        <w:tc>
          <w:tcPr>
            <w:tcW w:w="557" w:type="dxa"/>
            <w:tcBorders>
              <w:top w:val="single" w:sz="2" w:space="0" w:color="000000"/>
              <w:left w:val="nil"/>
              <w:bottom w:val="single" w:sz="2" w:space="0" w:color="000000"/>
              <w:right w:val="nil"/>
            </w:tcBorders>
          </w:tcPr>
          <w:p w:rsidR="0055052B" w:rsidRDefault="0055052B">
            <w:pPr>
              <w:spacing w:after="160" w:line="259" w:lineRule="auto"/>
              <w:ind w:firstLine="0"/>
              <w:jc w:val="left"/>
            </w:pPr>
          </w:p>
        </w:tc>
        <w:tc>
          <w:tcPr>
            <w:tcW w:w="1593" w:type="dxa"/>
            <w:gridSpan w:val="5"/>
            <w:tcBorders>
              <w:top w:val="single" w:sz="2" w:space="0" w:color="000000"/>
              <w:left w:val="nil"/>
              <w:bottom w:val="single" w:sz="2" w:space="0" w:color="000000"/>
              <w:right w:val="nil"/>
            </w:tcBorders>
          </w:tcPr>
          <w:p w:rsidR="0055052B" w:rsidRDefault="0055052B">
            <w:pPr>
              <w:spacing w:after="160" w:line="259" w:lineRule="auto"/>
              <w:ind w:firstLine="0"/>
              <w:jc w:val="left"/>
            </w:pPr>
          </w:p>
        </w:tc>
      </w:tr>
      <w:tr w:rsidR="0055052B">
        <w:trPr>
          <w:trHeight w:val="236"/>
        </w:trPr>
        <w:tc>
          <w:tcPr>
            <w:tcW w:w="6775" w:type="dxa"/>
            <w:tcBorders>
              <w:top w:val="single" w:sz="2" w:space="0" w:color="000000"/>
              <w:left w:val="nil"/>
              <w:bottom w:val="single" w:sz="2" w:space="0" w:color="000000"/>
              <w:right w:val="nil"/>
            </w:tcBorders>
          </w:tcPr>
          <w:p w:rsidR="0055052B" w:rsidRDefault="0055052B">
            <w:pPr>
              <w:spacing w:after="160" w:line="259" w:lineRule="auto"/>
              <w:ind w:firstLine="0"/>
              <w:jc w:val="left"/>
            </w:pPr>
          </w:p>
        </w:tc>
        <w:tc>
          <w:tcPr>
            <w:tcW w:w="557" w:type="dxa"/>
            <w:tcBorders>
              <w:top w:val="single" w:sz="2" w:space="0" w:color="000000"/>
              <w:left w:val="nil"/>
              <w:bottom w:val="single" w:sz="2" w:space="0" w:color="000000"/>
              <w:right w:val="nil"/>
            </w:tcBorders>
          </w:tcPr>
          <w:p w:rsidR="0055052B" w:rsidRDefault="0055052B">
            <w:pPr>
              <w:spacing w:after="160" w:line="259" w:lineRule="auto"/>
              <w:ind w:firstLine="0"/>
              <w:jc w:val="left"/>
            </w:pPr>
          </w:p>
        </w:tc>
        <w:tc>
          <w:tcPr>
            <w:tcW w:w="1593" w:type="dxa"/>
            <w:gridSpan w:val="5"/>
            <w:tcBorders>
              <w:top w:val="single" w:sz="2" w:space="0" w:color="000000"/>
              <w:left w:val="nil"/>
              <w:bottom w:val="single" w:sz="2" w:space="0" w:color="000000"/>
              <w:right w:val="nil"/>
            </w:tcBorders>
          </w:tcPr>
          <w:p w:rsidR="0055052B" w:rsidRDefault="0055052B">
            <w:pPr>
              <w:spacing w:after="160" w:line="259" w:lineRule="auto"/>
              <w:ind w:firstLine="0"/>
              <w:jc w:val="left"/>
            </w:pPr>
          </w:p>
        </w:tc>
      </w:tr>
      <w:tr w:rsidR="0055052B">
        <w:trPr>
          <w:trHeight w:val="278"/>
        </w:trPr>
        <w:tc>
          <w:tcPr>
            <w:tcW w:w="6775" w:type="dxa"/>
            <w:tcBorders>
              <w:top w:val="single" w:sz="2" w:space="0" w:color="000000"/>
              <w:left w:val="nil"/>
              <w:bottom w:val="nil"/>
              <w:right w:val="nil"/>
            </w:tcBorders>
          </w:tcPr>
          <w:p w:rsidR="0055052B" w:rsidRDefault="009748D8">
            <w:pPr>
              <w:spacing w:after="0" w:line="259" w:lineRule="auto"/>
              <w:ind w:left="38" w:firstLine="0"/>
              <w:jc w:val="left"/>
            </w:pPr>
            <w:r>
              <w:rPr>
                <w:sz w:val="20"/>
              </w:rPr>
              <w:t>Время удаления участника с итогового собеседования</w:t>
            </w:r>
          </w:p>
        </w:tc>
        <w:tc>
          <w:tcPr>
            <w:tcW w:w="557" w:type="dxa"/>
            <w:tcBorders>
              <w:top w:val="single" w:sz="2" w:space="0" w:color="000000"/>
              <w:left w:val="nil"/>
              <w:bottom w:val="nil"/>
              <w:right w:val="single" w:sz="2" w:space="0" w:color="000000"/>
            </w:tcBorders>
          </w:tcPr>
          <w:p w:rsidR="0055052B" w:rsidRDefault="009748D8">
            <w:pPr>
              <w:spacing w:after="0" w:line="259" w:lineRule="auto"/>
              <w:ind w:firstLine="0"/>
            </w:pPr>
            <w:r>
              <w:rPr>
                <w:sz w:val="18"/>
              </w:rPr>
              <w:t>Время</w:t>
            </w:r>
          </w:p>
        </w:tc>
        <w:tc>
          <w:tcPr>
            <w:tcW w:w="317"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321"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321" w:type="dxa"/>
            <w:tcBorders>
              <w:top w:val="single" w:sz="2" w:space="0" w:color="000000"/>
              <w:left w:val="single" w:sz="2" w:space="0" w:color="000000"/>
              <w:bottom w:val="nil"/>
              <w:right w:val="single" w:sz="2" w:space="0" w:color="000000"/>
            </w:tcBorders>
          </w:tcPr>
          <w:p w:rsidR="0055052B" w:rsidRDefault="0055052B">
            <w:pPr>
              <w:spacing w:after="160" w:line="259" w:lineRule="auto"/>
              <w:ind w:firstLine="0"/>
              <w:jc w:val="left"/>
            </w:pPr>
          </w:p>
        </w:tc>
        <w:tc>
          <w:tcPr>
            <w:tcW w:w="312"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321"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bl>
    <w:p w:rsidR="0055052B" w:rsidRDefault="009748D8">
      <w:pPr>
        <w:spacing w:after="0" w:line="265" w:lineRule="auto"/>
        <w:ind w:left="5" w:right="806" w:hanging="10"/>
        <w:jc w:val="left"/>
      </w:pPr>
      <w:r>
        <w:rPr>
          <w:sz w:val="18"/>
        </w:rPr>
        <w:t>Участник итогового собеседования</w:t>
      </w:r>
    </w:p>
    <w:p w:rsidR="0055052B" w:rsidRDefault="009748D8">
      <w:pPr>
        <w:spacing w:after="297" w:line="259" w:lineRule="auto"/>
        <w:ind w:left="4405" w:firstLine="0"/>
        <w:jc w:val="left"/>
      </w:pPr>
      <w:r>
        <w:rPr>
          <w:noProof/>
        </w:rPr>
        <w:drawing>
          <wp:inline distT="0" distB="0" distL="0" distR="0">
            <wp:extent cx="2876345" cy="158511"/>
            <wp:effectExtent l="0" t="0" r="0" b="0"/>
            <wp:docPr id="200379" name="Picture 200379"/>
            <wp:cNvGraphicFramePr/>
            <a:graphic xmlns:a="http://schemas.openxmlformats.org/drawingml/2006/main">
              <a:graphicData uri="http://schemas.openxmlformats.org/drawingml/2006/picture">
                <pic:pic xmlns:pic="http://schemas.openxmlformats.org/drawingml/2006/picture">
                  <pic:nvPicPr>
                    <pic:cNvPr id="200379" name="Picture 200379"/>
                    <pic:cNvPicPr/>
                  </pic:nvPicPr>
                  <pic:blipFill>
                    <a:blip r:embed="rId78"/>
                    <a:stretch>
                      <a:fillRect/>
                    </a:stretch>
                  </pic:blipFill>
                  <pic:spPr>
                    <a:xfrm>
                      <a:off x="0" y="0"/>
                      <a:ext cx="2876345" cy="158511"/>
                    </a:xfrm>
                    <a:prstGeom prst="rect">
                      <a:avLst/>
                    </a:prstGeom>
                  </pic:spPr>
                </pic:pic>
              </a:graphicData>
            </a:graphic>
          </wp:inline>
        </w:drawing>
      </w:r>
    </w:p>
    <w:p w:rsidR="0055052B" w:rsidRDefault="009748D8">
      <w:pPr>
        <w:tabs>
          <w:tab w:val="center" w:pos="6655"/>
        </w:tabs>
        <w:spacing w:after="0" w:line="265" w:lineRule="auto"/>
        <w:ind w:left="-5" w:firstLine="0"/>
        <w:jc w:val="left"/>
      </w:pPr>
      <w:r>
        <w:rPr>
          <w:sz w:val="18"/>
        </w:rPr>
        <w:lastRenderedPageBreak/>
        <w:t>Ответственный организатор 00 (места проведения)</w:t>
      </w:r>
      <w:r>
        <w:rPr>
          <w:sz w:val="18"/>
        </w:rPr>
        <w:tab/>
      </w:r>
      <w:r>
        <w:rPr>
          <w:noProof/>
        </w:rPr>
        <w:drawing>
          <wp:inline distT="0" distB="0" distL="0" distR="0">
            <wp:extent cx="2858064" cy="207284"/>
            <wp:effectExtent l="0" t="0" r="0" b="0"/>
            <wp:docPr id="87972" name="Picture 87972"/>
            <wp:cNvGraphicFramePr/>
            <a:graphic xmlns:a="http://schemas.openxmlformats.org/drawingml/2006/main">
              <a:graphicData uri="http://schemas.openxmlformats.org/drawingml/2006/picture">
                <pic:pic xmlns:pic="http://schemas.openxmlformats.org/drawingml/2006/picture">
                  <pic:nvPicPr>
                    <pic:cNvPr id="87972" name="Picture 87972"/>
                    <pic:cNvPicPr/>
                  </pic:nvPicPr>
                  <pic:blipFill>
                    <a:blip r:embed="rId79"/>
                    <a:stretch>
                      <a:fillRect/>
                    </a:stretch>
                  </pic:blipFill>
                  <pic:spPr>
                    <a:xfrm>
                      <a:off x="0" y="0"/>
                      <a:ext cx="2858064" cy="207284"/>
                    </a:xfrm>
                    <a:prstGeom prst="rect">
                      <a:avLst/>
                    </a:prstGeom>
                  </pic:spPr>
                </pic:pic>
              </a:graphicData>
            </a:graphic>
          </wp:inline>
        </w:drawing>
      </w:r>
    </w:p>
    <w:p w:rsidR="0055052B" w:rsidRDefault="009748D8">
      <w:pPr>
        <w:spacing w:after="0" w:line="265" w:lineRule="auto"/>
        <w:ind w:left="5" w:right="806" w:hanging="10"/>
        <w:jc w:val="left"/>
      </w:pPr>
      <w:r>
        <w:rPr>
          <w:sz w:val="18"/>
        </w:rPr>
        <w:t>Руководитель 00 (места преведенияј</w:t>
      </w:r>
    </w:p>
    <w:p w:rsidR="0055052B" w:rsidRDefault="009748D8">
      <w:pPr>
        <w:spacing w:after="490" w:line="259" w:lineRule="auto"/>
        <w:ind w:left="4405" w:firstLine="0"/>
        <w:jc w:val="left"/>
      </w:pPr>
      <w:r>
        <w:rPr>
          <w:noProof/>
        </w:rPr>
        <w:drawing>
          <wp:inline distT="0" distB="0" distL="0" distR="0">
            <wp:extent cx="2851969" cy="164608"/>
            <wp:effectExtent l="0" t="0" r="0" b="0"/>
            <wp:docPr id="87973" name="Picture 87973"/>
            <wp:cNvGraphicFramePr/>
            <a:graphic xmlns:a="http://schemas.openxmlformats.org/drawingml/2006/main">
              <a:graphicData uri="http://schemas.openxmlformats.org/drawingml/2006/picture">
                <pic:pic xmlns:pic="http://schemas.openxmlformats.org/drawingml/2006/picture">
                  <pic:nvPicPr>
                    <pic:cNvPr id="87973" name="Picture 87973"/>
                    <pic:cNvPicPr/>
                  </pic:nvPicPr>
                  <pic:blipFill>
                    <a:blip r:embed="rId80"/>
                    <a:stretch>
                      <a:fillRect/>
                    </a:stretch>
                  </pic:blipFill>
                  <pic:spPr>
                    <a:xfrm>
                      <a:off x="0" y="0"/>
                      <a:ext cx="2851969" cy="164608"/>
                    </a:xfrm>
                    <a:prstGeom prst="rect">
                      <a:avLst/>
                    </a:prstGeom>
                  </pic:spPr>
                </pic:pic>
              </a:graphicData>
            </a:graphic>
          </wp:inline>
        </w:drawing>
      </w:r>
    </w:p>
    <w:p w:rsidR="0055052B" w:rsidRDefault="009748D8">
      <w:pPr>
        <w:spacing w:after="38" w:line="259" w:lineRule="auto"/>
        <w:ind w:left="5077" w:firstLine="0"/>
        <w:jc w:val="left"/>
      </w:pPr>
      <w:r>
        <w:rPr>
          <w:noProof/>
        </w:rPr>
        <w:drawing>
          <wp:inline distT="0" distB="0" distL="0" distR="0">
            <wp:extent cx="2425392" cy="164608"/>
            <wp:effectExtent l="0" t="0" r="0" b="0"/>
            <wp:docPr id="200381" name="Picture 200381"/>
            <wp:cNvGraphicFramePr/>
            <a:graphic xmlns:a="http://schemas.openxmlformats.org/drawingml/2006/main">
              <a:graphicData uri="http://schemas.openxmlformats.org/drawingml/2006/picture">
                <pic:pic xmlns:pic="http://schemas.openxmlformats.org/drawingml/2006/picture">
                  <pic:nvPicPr>
                    <pic:cNvPr id="200381" name="Picture 200381"/>
                    <pic:cNvPicPr/>
                  </pic:nvPicPr>
                  <pic:blipFill>
                    <a:blip r:embed="rId81"/>
                    <a:stretch>
                      <a:fillRect/>
                    </a:stretch>
                  </pic:blipFill>
                  <pic:spPr>
                    <a:xfrm>
                      <a:off x="0" y="0"/>
                      <a:ext cx="2425392" cy="164608"/>
                    </a:xfrm>
                    <a:prstGeom prst="rect">
                      <a:avLst/>
                    </a:prstGeom>
                  </pic:spPr>
                </pic:pic>
              </a:graphicData>
            </a:graphic>
          </wp:inline>
        </w:drawing>
      </w:r>
    </w:p>
    <w:p w:rsidR="0055052B" w:rsidRDefault="009748D8">
      <w:pPr>
        <w:tabs>
          <w:tab w:val="center" w:pos="6651"/>
          <w:tab w:val="center" w:pos="7610"/>
          <w:tab w:val="center" w:pos="8575"/>
        </w:tabs>
        <w:spacing w:after="0" w:line="259" w:lineRule="auto"/>
        <w:ind w:firstLine="0"/>
        <w:jc w:val="left"/>
      </w:pPr>
      <w:r>
        <w:rPr>
          <w:sz w:val="18"/>
        </w:rPr>
        <w:tab/>
        <w:t>число</w:t>
      </w:r>
      <w:r>
        <w:rPr>
          <w:sz w:val="18"/>
        </w:rPr>
        <w:tab/>
        <w:t>месяц</w:t>
      </w:r>
      <w:r>
        <w:rPr>
          <w:sz w:val="18"/>
        </w:rPr>
        <w:tab/>
        <w:t>год</w:t>
      </w:r>
    </w:p>
    <w:p w:rsidR="0055052B" w:rsidRDefault="0055052B">
      <w:pPr>
        <w:sectPr w:rsidR="0055052B">
          <w:footerReference w:type="even" r:id="rId82"/>
          <w:footerReference w:type="default" r:id="rId83"/>
          <w:footerReference w:type="first" r:id="rId84"/>
          <w:pgSz w:w="11900" w:h="16840"/>
          <w:pgMar w:top="1210" w:right="643" w:bottom="3091" w:left="1516" w:header="720" w:footer="720" w:gutter="0"/>
          <w:cols w:space="720"/>
        </w:sectPr>
      </w:pPr>
    </w:p>
    <w:p w:rsidR="0055052B" w:rsidRDefault="009748D8">
      <w:pPr>
        <w:spacing w:after="256" w:line="248" w:lineRule="auto"/>
        <w:ind w:left="1680" w:right="14" w:firstLine="8382"/>
      </w:pPr>
      <w:r>
        <w:rPr>
          <w:sz w:val="26"/>
        </w:rPr>
        <w:lastRenderedPageBreak/>
        <w:t>Приложение 13 к Порядку проведения итогового собеседования по русскому языку для обучающихся ТХ классов общеобразовательных организации Республики Татарстан в 2026 году Протокол эксперта по оцениванию ответов участников итогового собеседования</w:t>
      </w:r>
    </w:p>
    <w:p w:rsidR="0055052B" w:rsidRDefault="009748D8">
      <w:pPr>
        <w:spacing w:after="0" w:line="259" w:lineRule="auto"/>
        <w:ind w:left="3956" w:right="643" w:hanging="10"/>
        <w:jc w:val="left"/>
      </w:pPr>
      <w:r>
        <w:rPr>
          <w:sz w:val="16"/>
        </w:rPr>
        <w:t>Протокол эксперта по оцениванию ответов участников итогового собеседования</w:t>
      </w:r>
    </w:p>
    <w:p w:rsidR="0055052B" w:rsidRDefault="009748D8">
      <w:pPr>
        <w:spacing w:after="0" w:line="259" w:lineRule="auto"/>
        <w:ind w:left="1267" w:firstLine="0"/>
        <w:jc w:val="left"/>
      </w:pPr>
      <w:r>
        <w:rPr>
          <w:noProof/>
        </w:rPr>
        <w:drawing>
          <wp:inline distT="0" distB="0" distL="0" distR="0">
            <wp:extent cx="7011066" cy="4241391"/>
            <wp:effectExtent l="0" t="0" r="0" b="0"/>
            <wp:docPr id="200383" name="Picture 200383"/>
            <wp:cNvGraphicFramePr/>
            <a:graphic xmlns:a="http://schemas.openxmlformats.org/drawingml/2006/main">
              <a:graphicData uri="http://schemas.openxmlformats.org/drawingml/2006/picture">
                <pic:pic xmlns:pic="http://schemas.openxmlformats.org/drawingml/2006/picture">
                  <pic:nvPicPr>
                    <pic:cNvPr id="200383" name="Picture 200383"/>
                    <pic:cNvPicPr/>
                  </pic:nvPicPr>
                  <pic:blipFill>
                    <a:blip r:embed="rId85"/>
                    <a:stretch>
                      <a:fillRect/>
                    </a:stretch>
                  </pic:blipFill>
                  <pic:spPr>
                    <a:xfrm>
                      <a:off x="0" y="0"/>
                      <a:ext cx="7011066" cy="4241391"/>
                    </a:xfrm>
                    <a:prstGeom prst="rect">
                      <a:avLst/>
                    </a:prstGeom>
                  </pic:spPr>
                </pic:pic>
              </a:graphicData>
            </a:graphic>
          </wp:inline>
        </w:drawing>
      </w:r>
    </w:p>
    <w:p w:rsidR="0055052B" w:rsidRDefault="0055052B">
      <w:pPr>
        <w:sectPr w:rsidR="0055052B">
          <w:footerReference w:type="even" r:id="rId86"/>
          <w:footerReference w:type="default" r:id="rId87"/>
          <w:footerReference w:type="first" r:id="rId88"/>
          <w:pgSz w:w="16840" w:h="11900" w:orient="landscape"/>
          <w:pgMar w:top="1440" w:right="1402" w:bottom="1440" w:left="1440" w:header="720" w:footer="720" w:gutter="0"/>
          <w:cols w:space="720"/>
        </w:sectPr>
      </w:pPr>
    </w:p>
    <w:p w:rsidR="0055052B" w:rsidRDefault="009748D8">
      <w:pPr>
        <w:spacing w:after="322" w:line="248" w:lineRule="auto"/>
        <w:ind w:left="6190" w:right="14" w:firstLine="0"/>
      </w:pPr>
      <w:r>
        <w:rPr>
          <w:sz w:val="26"/>
        </w:rPr>
        <w:lastRenderedPageBreak/>
        <w:t>Приложение 14 к Порядку проведения итогового собеседования по русскому языку для обучающихся IX классов общеобразовательных организаций Республики Татарстан в 2026 году</w:t>
      </w:r>
    </w:p>
    <w:p w:rsidR="0055052B" w:rsidRDefault="009748D8">
      <w:pPr>
        <w:pStyle w:val="1"/>
        <w:spacing w:after="302"/>
        <w:ind w:left="125" w:right="77" w:firstLine="366"/>
      </w:pPr>
      <w:r>
        <w:t>Инструкция по проведению итогового собеседования по русскому языку с применением дистанционных образовательных технологий в образовательной организации</w:t>
      </w:r>
    </w:p>
    <w:p w:rsidR="0055052B" w:rsidRDefault="009748D8">
      <w:pPr>
        <w:numPr>
          <w:ilvl w:val="0"/>
          <w:numId w:val="8"/>
        </w:numPr>
        <w:ind w:right="23"/>
      </w:pPr>
      <w:r>
        <w:t>Инструкция по проведению итогового собеседования по русскому языку с применением дистанционных образовательных технологий (далее — Инструкция) разработана в соответствии с письмом Федеральной службы по надзору в сфере образования и науки от 29.10.2024 -У2 02-311.</w:t>
      </w:r>
    </w:p>
    <w:p w:rsidR="0055052B" w:rsidRDefault="009748D8">
      <w:pPr>
        <w:numPr>
          <w:ilvl w:val="0"/>
          <w:numId w:val="8"/>
        </w:numPr>
        <w:ind w:right="23"/>
      </w:pPr>
      <w:r>
        <w:t>Итоговое собеседование по русскому языку с применением дистанционных образовательных технологий проводится в режиме онлаЙн с использованием сервисов видеоконференцсвязи отечественной разработки: «Яндекс.Телемост», «Видеозвонки Mail.ru», «Сферум», «МАХ» и другие (далее — платформа ВКС).</w:t>
      </w:r>
    </w:p>
    <w:p w:rsidR="0055052B" w:rsidRDefault="009748D8">
      <w:pPr>
        <w:ind w:left="53" w:right="23"/>
      </w:pPr>
      <w:r>
        <w:t>З. Соблюдение объективности проведения и проверки итогового собеседования по русскому языку с применением дистанционных образовательных технологий, информационной безопасности, а также мер по защите КИМ итогового собеседования от разглашения содержащейся в них информации возлагается на руководителя образовательной организации.</w:t>
      </w:r>
    </w:p>
    <w:p w:rsidR="0055052B" w:rsidRDefault="009748D8">
      <w:pPr>
        <w:numPr>
          <w:ilvl w:val="0"/>
          <w:numId w:val="9"/>
        </w:numPr>
        <w:ind w:right="23"/>
      </w:pPr>
      <w:r>
        <w:t>Для прохождения итогового собеседования с использованием дистанционных образовательных технологий участнику итогового собеседования необходимо иметь на дому:</w:t>
      </w:r>
    </w:p>
    <w:p w:rsidR="0055052B" w:rsidRDefault="009748D8">
      <w:pPr>
        <w:spacing w:after="111"/>
        <w:ind w:left="768" w:right="1823" w:firstLine="10"/>
      </w:pPr>
      <w:r>
        <w:t>персональный компьютер с веб-камерой и микрофоном; доступ к сети Интернет.</w:t>
      </w:r>
    </w:p>
    <w:p w:rsidR="0055052B" w:rsidRDefault="009748D8">
      <w:pPr>
        <w:numPr>
          <w:ilvl w:val="0"/>
          <w:numId w:val="9"/>
        </w:numPr>
        <w:ind w:right="23"/>
      </w:pPr>
      <w:r>
        <w:t>Руководитель образовательной организации в целях проведения итогового собеседования с использованием дистанционных образовательных технологий обеспечивает:</w:t>
      </w:r>
    </w:p>
    <w:p w:rsidR="0055052B" w:rsidRDefault="009748D8">
      <w:pPr>
        <w:ind w:left="53" w:right="23"/>
      </w:pPr>
      <w:r>
        <w:t>не позднее чем за две недели до даты проведения итогового собеседования направляет в муниципальный орган управления образования (далее — МОУО) официальное письмо о согласовании проведения процедуры проведения итогового собеседования с применением дистанционных образовательных технологий; не позднее чем за 5 календарных дней до даты проведения итогового собеседования по русскому языку:</w:t>
      </w:r>
    </w:p>
    <w:p w:rsidR="0055052B" w:rsidRDefault="009748D8">
      <w:pPr>
        <w:ind w:left="53" w:right="23"/>
      </w:pPr>
      <w:r>
        <w:t xml:space="preserve">организует информирование обучающихся и их родителей (законных представителей) о процедуре и времени начала проведения итогового собеседования в дистанционной форме; назначает ответственного организатора и технического </w:t>
      </w:r>
      <w:r>
        <w:lastRenderedPageBreak/>
        <w:t>специалиста, обеспечивающего техническую поддержку проведения итогового собеседования; определяет необходимое количество собеседников;</w:t>
      </w:r>
    </w:p>
    <w:p w:rsidR="0055052B" w:rsidRDefault="009748D8">
      <w:pPr>
        <w:ind w:left="53" w:right="23"/>
      </w:pPr>
      <w:r>
        <w:t>в случае отсутствия технической возможности проведения итогового собеседования в дистанционной форме оказывает содействие участнику в техническом обеспечении проведения итогового собеседования в дистанционной форме с соблюдением требований Порядка проведения итогового собеседования по русскому языку и настоящей инструкции.</w:t>
      </w:r>
    </w:p>
    <w:p w:rsidR="0055052B" w:rsidRDefault="009748D8">
      <w:pPr>
        <w:ind w:left="53" w:right="23"/>
      </w:pPr>
      <w:r>
        <w:t>видеонаблюдение в режиме офлайн, в том числе для осуществления дублирующей записи ответов участников итогового собеседования.</w:t>
      </w:r>
    </w:p>
    <w:p w:rsidR="0055052B" w:rsidRDefault="009748D8">
      <w:pPr>
        <w:numPr>
          <w:ilvl w:val="0"/>
          <w:numId w:val="10"/>
        </w:numPr>
        <w:ind w:right="23"/>
      </w:pPr>
      <w:r>
        <w:t>В проведении итогового собеседования по русскому языку с применением дистанционных образовательных технологий принимают участие:</w:t>
      </w:r>
    </w:p>
    <w:p w:rsidR="0055052B" w:rsidRDefault="009748D8">
      <w:pPr>
        <w:ind w:left="53" w:right="23"/>
      </w:pPr>
      <w:r>
        <w:t>ответственный организатор образовательной организации, обеспечивающий подготовку и проведение итогового собеседования (работает и координирует работу в образовательной организации); собеседник, который проводит инструктаж участника итогового собеседования по выполнению заданий КИМ итогового собеседования и собеседование с участниками итогового собеседования; технический специалист, обеспечивающий получение КИМ итогового собеседования от РЦОИ (роль технического специалиста может принять ответственный организатор образовательной организации).</w:t>
      </w:r>
    </w:p>
    <w:p w:rsidR="0055052B" w:rsidRDefault="009748D8">
      <w:pPr>
        <w:ind w:left="768" w:right="23" w:firstLine="0"/>
      </w:pPr>
      <w:r>
        <w:t>эксперты по проверке устных ответов участников итогового собеседования.</w:t>
      </w:r>
    </w:p>
    <w:p w:rsidR="0055052B" w:rsidRDefault="009748D8">
      <w:pPr>
        <w:numPr>
          <w:ilvl w:val="0"/>
          <w:numId w:val="10"/>
        </w:numPr>
        <w:ind w:right="23"/>
      </w:pPr>
      <w:r>
        <w:t>За день до проведения итогового собеседования РЦОИ передает в образовательную организацию:</w:t>
      </w:r>
    </w:p>
    <w:p w:rsidR="0055052B" w:rsidRDefault="009748D8">
      <w:pPr>
        <w:spacing w:after="38"/>
        <w:ind w:left="768" w:right="1276" w:firstLine="0"/>
      </w:pPr>
      <w:r>
        <w:t>список участников итогового собеседования; ведомости учета проведения итогового собеседования в аудитории.</w:t>
      </w:r>
    </w:p>
    <w:p w:rsidR="0055052B" w:rsidRDefault="009748D8">
      <w:pPr>
        <w:numPr>
          <w:ilvl w:val="0"/>
          <w:numId w:val="10"/>
        </w:numPr>
        <w:spacing w:after="35"/>
        <w:ind w:right="23"/>
      </w:pPr>
      <w:r>
        <w:t>В день проведения итогового собеседования не ранее 07.30 по местному времени технический специалист образовательной организации получает от РЦОИ и направляет материалы для проведения итогового собеседования собеседнику и эксперту.</w:t>
      </w:r>
    </w:p>
    <w:p w:rsidR="0055052B" w:rsidRDefault="009748D8">
      <w:pPr>
        <w:numPr>
          <w:ilvl w:val="0"/>
          <w:numId w:val="10"/>
        </w:numPr>
        <w:ind w:right="23"/>
      </w:pPr>
      <w:r>
        <w:t>При проведении итогового собеседования в дистанционной форме обязательно осуществляется аудио-видеозапись штатными средствами платформы ВКС либо с использованием стороннего программного обеспечения (например, «0BS Studio» и другие).</w:t>
      </w:r>
    </w:p>
    <w:p w:rsidR="0055052B" w:rsidRDefault="009748D8">
      <w:pPr>
        <w:numPr>
          <w:ilvl w:val="0"/>
          <w:numId w:val="10"/>
        </w:numPr>
        <w:spacing w:after="30"/>
        <w:ind w:right="23"/>
      </w:pPr>
      <w:r>
        <w:t>Итоговое собеседование начинается в 09.00 по местному времени. Участники итогового собеседования ответственным организатором образовательной организации распределяются по времени. Порядок подключения участников для прохождения итогового собеседования определяется на уровне образовательной организации. В целях соблюдения информационной безопасности если есть возможность, необходимо постараться организовать итоговое собеседование в одно и то же время для всех участников, создав несколько групп.</w:t>
      </w:r>
    </w:p>
    <w:p w:rsidR="0055052B" w:rsidRDefault="009748D8">
      <w:pPr>
        <w:numPr>
          <w:ilvl w:val="0"/>
          <w:numId w:val="10"/>
        </w:numPr>
        <w:spacing w:after="17" w:line="248" w:lineRule="auto"/>
        <w:ind w:right="23"/>
      </w:pPr>
      <w:r>
        <w:rPr>
          <w:sz w:val="30"/>
        </w:rPr>
        <w:t>Технический специалист:</w:t>
      </w:r>
    </w:p>
    <w:p w:rsidR="0055052B" w:rsidRDefault="009748D8">
      <w:pPr>
        <w:numPr>
          <w:ilvl w:val="1"/>
          <w:numId w:val="10"/>
        </w:numPr>
        <w:ind w:right="23"/>
      </w:pPr>
      <w:r>
        <w:t>обеспечивает:</w:t>
      </w:r>
    </w:p>
    <w:p w:rsidR="0055052B" w:rsidRDefault="009748D8">
      <w:pPr>
        <w:ind w:left="53" w:right="23"/>
      </w:pPr>
      <w:r>
        <w:lastRenderedPageBreak/>
        <w:t>направление приглашения присоединиться к видеоконференции за 10 минут до начала процедуры проведения итогового собеседования участнику, собеседнику; проверку качества соединения участника итогового собеседования с видеоконференцией. качественную непрерывную видео и аудиотрансляцию итогового собеседования обучающегося и собеседника; демонстрацию материалов итогового собеседования во время проведения итогового собеседования (текстов для чтения, карточек с темами беседы на выбор и планами беседы) доступным для участника способом в условиях, исключающих доступ к материалам посторонних лиц и позволяющих обеспечить их сохранность и информационную безопасность при работе с персональными данными; видеозапись проведения итогового собеседования в дистанционной форме, при наличии; решение нештатных ситуаций при проведении итогового собеседования: в случае возникновения отключения электроэнергии, потери связи и пр. обеспечивают оперативное восстановление соединения.</w:t>
      </w:r>
    </w:p>
    <w:p w:rsidR="0055052B" w:rsidRDefault="009748D8">
      <w:pPr>
        <w:numPr>
          <w:ilvl w:val="1"/>
          <w:numId w:val="10"/>
        </w:numPr>
        <w:ind w:right="23"/>
      </w:pPr>
      <w:r>
        <w:t>осуществляет техническую поддержку в течение всего времени проведения итогового собеседования.</w:t>
      </w:r>
    </w:p>
    <w:p w:rsidR="0055052B" w:rsidRDefault="009748D8">
      <w:pPr>
        <w:numPr>
          <w:ilvl w:val="0"/>
          <w:numId w:val="10"/>
        </w:numPr>
        <w:spacing w:after="17" w:line="248" w:lineRule="auto"/>
        <w:ind w:right="23"/>
      </w:pPr>
      <w:r>
        <w:rPr>
          <w:sz w:val="30"/>
        </w:rPr>
        <w:t>Ответственный организатор:</w:t>
      </w:r>
    </w:p>
    <w:p w:rsidR="0055052B" w:rsidRDefault="009748D8">
      <w:pPr>
        <w:numPr>
          <w:ilvl w:val="1"/>
          <w:numId w:val="10"/>
        </w:numPr>
        <w:spacing w:after="17" w:line="248" w:lineRule="auto"/>
        <w:ind w:right="23"/>
      </w:pPr>
      <w:r>
        <w:rPr>
          <w:sz w:val="30"/>
        </w:rPr>
        <w:t>не позднее чем за три дня до даты проведения итогового собеседования:</w:t>
      </w:r>
    </w:p>
    <w:p w:rsidR="0055052B" w:rsidRDefault="009748D8">
      <w:pPr>
        <w:ind w:left="53" w:right="23"/>
      </w:pPr>
      <w:r>
        <w:t>составляет график подключения участников к экзаменатору-собеседнику посредством видеосвязи в режиме онлайн в день проведения итогового собеседования. При составлении графика необходимо учитывать время, отводимое на проведение инструктажа для участника, выполнение технических процедур и продолжительность проведения итогового собеседования с участником, а также разницу часовых поясов регионов (стран) по месту нахождения участника итогового собеседования; знакомит обучающихся и их родителей (законных представителей) с составленным графиком; определяет количество аудиторий, в которых итоговое собеседование будет проводиться в дистанционной форме;</w:t>
      </w:r>
    </w:p>
    <w:p w:rsidR="0055052B" w:rsidRDefault="009748D8">
      <w:pPr>
        <w:numPr>
          <w:ilvl w:val="1"/>
          <w:numId w:val="10"/>
        </w:numPr>
        <w:ind w:right="23"/>
      </w:pPr>
      <w:r>
        <w:t>не позднее чем за день до даты проведения итогового собеседования совместно с техническим специалистом:</w:t>
      </w:r>
    </w:p>
    <w:p w:rsidR="0055052B" w:rsidRDefault="009748D8">
      <w:pPr>
        <w:ind w:left="53" w:right="23"/>
      </w:pPr>
      <w:r>
        <w:t>обеспечивает оснащение аудиторий для проведения итогового собеседования в дистанционной форме автоматизированным рабочим местом (далее — АРМ) для собеседника; устанавливает на АРМ собеседника сервис, позволяющий проводить видеоконференции в режиме онлайн с возможностью отображения рабочего стола собеседника (АРМ собеседника должно быть обеспечено компьютерными аудиоколонками и микрофоном); обеспечивает техническую подготовку оборудования и каналов связи, произвести пробную связь и запись не позднее одного календарного дня до даты проведения итогового собеседования;</w:t>
      </w:r>
    </w:p>
    <w:p w:rsidR="0055052B" w:rsidRDefault="009748D8">
      <w:pPr>
        <w:numPr>
          <w:ilvl w:val="1"/>
          <w:numId w:val="10"/>
        </w:numPr>
        <w:ind w:right="23"/>
      </w:pPr>
      <w:r>
        <w:t>в день проведения итогового собеседования совместно с техническим специалистом необходимо:</w:t>
      </w:r>
    </w:p>
    <w:p w:rsidR="0055052B" w:rsidRDefault="009748D8">
      <w:pPr>
        <w:ind w:left="53" w:right="23"/>
      </w:pPr>
      <w:r>
        <w:t xml:space="preserve">получить не ранее 07:30 по местному времени технический специалист образовательной организации получает от РЦОИ материалы для проведения </w:t>
      </w:r>
      <w:r>
        <w:lastRenderedPageBreak/>
        <w:t>итогового собеседования: список участников итогового собеседования, ведомости учета проведения итогового собеседования в аудитории;</w:t>
      </w:r>
    </w:p>
    <w:p w:rsidR="0055052B" w:rsidRDefault="009748D8">
      <w:pPr>
        <w:ind w:left="53" w:right="23"/>
      </w:pPr>
      <w:r>
        <w:t>сохранить полученные материалы для проведения итогового собеседования на флеш-носитель; растиражировать материалы для проведения итогового собеседования для собеседника при необходимости (карточки собеседника по каждой теме беседы). обеспечить:</w:t>
      </w:r>
    </w:p>
    <w:p w:rsidR="0055052B" w:rsidRDefault="009748D8">
      <w:pPr>
        <w:ind w:left="53" w:right="23"/>
      </w:pPr>
      <w:r>
        <w:t>видеозапись проведения итогового собеседования (при наличии); обеспечить качественную непрерывную видео- и аудиотрансляцию итогового собеседования участника и собеседника; передачу материалов для проведения итогового собеседования (текстов для чтения, карточек с темами беседы на выбор и планами беседы) участникам итогового собеседования в условиях, исключающих доступ к материалам посторонних лиц и позволяющих обеспечить их сохранность и информационную безопасность для последующей печати контрольных измерительных материалов итогового собеседования (далее — КИМ итогового собеседования) и использования при итоговом собеседовании; демонстрацию материалов во время проведения итогового собеседования (текстов для чтения, карточек с темами беседы на выбор и планами беседы) доступным для участника способом в условиях, исключающих доступ кматериалам посторонних лиц и позволяющих обеспечить их сохранность и информационную безопасность при работе с персональными данными при отсутствии возможности печати КИМ итогового собеседования участником итогового собеседования.</w:t>
      </w:r>
    </w:p>
    <w:p w:rsidR="0055052B" w:rsidRDefault="009748D8">
      <w:pPr>
        <w:numPr>
          <w:ilvl w:val="1"/>
          <w:numId w:val="10"/>
        </w:numPr>
        <w:ind w:right="23"/>
      </w:pPr>
      <w:r>
        <w:t>не позднее чем за 30 минут до начала итогового собеседования выдает в Штабе 00:</w:t>
      </w:r>
    </w:p>
    <w:p w:rsidR="0055052B" w:rsidRDefault="009748D8">
      <w:pPr>
        <w:ind w:left="787" w:right="23" w:firstLine="0"/>
      </w:pPr>
      <w:r>
        <w:t>собеседникам:</w:t>
      </w:r>
    </w:p>
    <w:p w:rsidR="0055052B" w:rsidRDefault="009748D8">
      <w:pPr>
        <w:ind w:left="53" w:right="23"/>
      </w:pPr>
      <w:r>
        <w:t>списки распределения участников итогового собеседования по аудиториям, где фиксируется неявка участника, удаление участника, досрочное завершение участником итогового собеседования по объективным причинам; инструкцию по выполнению заданий; карточки собеседника по каждой теме беседы согласно варианту; материалы для проведения итогового собеседования: тексты для чтения, листы с тремя темами беседы, карточки с планом беседы по каждой теме; материалы итогового собеседования собеседнику на флеш-носителе для демонстрации на экране АРМ;</w:t>
      </w:r>
    </w:p>
    <w:p w:rsidR="0055052B" w:rsidRDefault="009748D8">
      <w:pPr>
        <w:ind w:left="53" w:right="23"/>
      </w:pPr>
      <w:r>
        <w:t>КИМ итогового собеседования в электронном виде на флеш-накопителе для загрузки на АРМ экзаменатора-собеседника (при выборе данной формы демонстрации материалов итогового собеседования). При необходимости технический специалист помогает загрузить КИМ итогового собеседования на АРМ.</w:t>
      </w:r>
    </w:p>
    <w:p w:rsidR="0055052B" w:rsidRDefault="009748D8">
      <w:pPr>
        <w:numPr>
          <w:ilvl w:val="1"/>
          <w:numId w:val="10"/>
        </w:numPr>
        <w:ind w:right="23"/>
      </w:pPr>
      <w:r>
        <w:t>При техническом сбое оборудования во время прохождения участником процедуры итогового собеседования ответственный организатор принимает решение о предоставлении участнику права на повторное прохождение процедуры итогового собеседования, при согласии участника:</w:t>
      </w:r>
    </w:p>
    <w:p w:rsidR="0055052B" w:rsidRDefault="009748D8">
      <w:pPr>
        <w:ind w:left="53" w:right="23"/>
      </w:pPr>
      <w:r>
        <w:t xml:space="preserve">если КИМ итогового собеседования участнику не был продемонстрирован, то итоговое собеседование для участника проводится в тот же день, при этом необходимо принять решение о дополнительном времени сдачи итогового </w:t>
      </w:r>
      <w:r>
        <w:lastRenderedPageBreak/>
        <w:t>собеседования: сразу после устранения технического сбоя или по завершении итогового собеседования всеми участниками в соответствии с графиком подключения и с учетом разницы часовых поясов регионов (стран) по месту нахождения участника итогового собеседования; если технический сбой оборудования произошел после демонстрации КИМ итогового собеседования участнику итогового собеседования, то итоговое собеседование для участника проводится в тот же день, при этом необходимо принять решение о дополнительном времени сдачи итогового собеседования: сразу после устранения технического сбоя или по завершении итогового собеседования всеми участниками в соответствии с графиком подключения и с учетом разницы часовых поясов регионов (стран) по месту нахождения участника итогового собеседования, но с другим вариантом КИМ итогового собеседования.</w:t>
      </w:r>
    </w:p>
    <w:p w:rsidR="0055052B" w:rsidRDefault="009748D8">
      <w:pPr>
        <w:numPr>
          <w:ilvl w:val="1"/>
          <w:numId w:val="10"/>
        </w:numPr>
        <w:ind w:right="23"/>
      </w:pPr>
      <w:r>
        <w:t>по завершении итогового собеседования ответственный организатор образовательной организации должен принять:</w:t>
      </w:r>
    </w:p>
    <w:p w:rsidR="0055052B" w:rsidRDefault="009748D8">
      <w:pPr>
        <w:ind w:left="53" w:right="23"/>
      </w:pPr>
      <w:r>
        <w:t>от собеседника материалы, использованные для проведения итогового собеседования, в том числе КИМ, ведомость учета проведения итогового собеседования в аудитории, протокол эксперта по оцениванию ответов участников итогового собеседования; от технического специалиста флеш-носитель с видеозаписью ВКС; осуществляет передачу в МОУО в электронном виде:</w:t>
      </w:r>
    </w:p>
    <w:p w:rsidR="0055052B" w:rsidRDefault="009748D8">
      <w:pPr>
        <w:ind w:left="53" w:right="23"/>
      </w:pPr>
      <w:r>
        <w:t>видеозаписи ВКС, списков участников итогового собеседования (приложение 7), скан протоколов эксперта по оцениванию ответов участников итогового собеседования (приложение 13) до 15:00 следующего дня итогового собеседования;</w:t>
      </w:r>
    </w:p>
    <w:p w:rsidR="0055052B" w:rsidRDefault="009748D8">
      <w:pPr>
        <w:ind w:left="53" w:right="23"/>
      </w:pPr>
      <w:r>
        <w:t>В случае выявления ошибки в персональных данных участника заполнить ведомость коррекции персональных данных (приложение 16) и осуществить передачу скан вариант данной формы с приложением копии паспорта участника в МОУО до 15:00 следующего дня итогового собеседования.</w:t>
      </w:r>
    </w:p>
    <w:p w:rsidR="0055052B" w:rsidRDefault="009748D8">
      <w:pPr>
        <w:numPr>
          <w:ilvl w:val="0"/>
          <w:numId w:val="10"/>
        </w:numPr>
        <w:ind w:right="23"/>
      </w:pPr>
      <w:r>
        <w:t>Собеседник при проведении итогового собеседования в дистанционной форме:</w:t>
      </w:r>
    </w:p>
    <w:p w:rsidR="0055052B" w:rsidRDefault="009748D8">
      <w:pPr>
        <w:ind w:left="53" w:right="23"/>
      </w:pPr>
      <w:r>
        <w:t xml:space="preserve">проводит идентификацию личности участника, проходящего итоговое собеседование, посредством предъявление участником для обозрения документа, удостоверяющего личность, сверяет его фамилию, имя, отчество (при наличии); проводит краткий инструктаж по процедуре проведения итогового собеседования в дистанционной форме; вносит данные участника итогового собеседования в ведомость учета проведения итогового собеседования в аудитории; убеждается в отсутствии посторонних лиц в помещении, в котором находится обучающийся, с помощью видеокамеры участника итогового собеседования; включает демонстрацию рабочего стола своего АРМ при помощи системы видеоконференцсвязи и открывает загруженный КИМ итогового собеседования, после чего фиксирует время начала итогового собеседования с участником в ведомости учета проведения итогового собеседования в аудитории и проводит собеседование в режиме видеоконференции; следит за соблюдением временного регламента: сообщает участнику итогового собеседования о начале и завершении времени на подготовку к ответу, о начале и завершении времени ответа на задание </w:t>
      </w:r>
      <w:r>
        <w:lastRenderedPageBreak/>
        <w:t>КИМ итогового собеседования (рекомендованный временной регламент размещается на сайте ФГБНУ «ФИГЛИ», а также в инструкции собеседника); осуществляет аудиозапись ответов участников на задания итогового собеседования; составляет акт о досрочном завершении итогового собеседования, акт об удалении, служебные записки (при необходимости); передает материалы итогового собеседования ответственному организатору.</w:t>
      </w:r>
    </w:p>
    <w:p w:rsidR="0055052B" w:rsidRDefault="009748D8">
      <w:pPr>
        <w:numPr>
          <w:ilvl w:val="0"/>
          <w:numId w:val="10"/>
        </w:numPr>
        <w:ind w:right="23"/>
      </w:pPr>
      <w:r>
        <w:t>Эксперт, входящий в состав школьной комиссии, осуществляет проверку итогового собеседования непосредственно в процессе ответа по разработанным критериям по системе «зачет»/«незачет».</w:t>
      </w:r>
    </w:p>
    <w:p w:rsidR="0055052B" w:rsidRDefault="009748D8">
      <w:pPr>
        <w:ind w:left="53" w:right="23"/>
      </w:pPr>
      <w:r>
        <w:t>При этом, при необходимости, возможно повторное прослушивание и оценивание ответов отдельных участников на видеозаписи ВКС.</w:t>
      </w:r>
    </w:p>
    <w:p w:rsidR="0055052B" w:rsidRDefault="009748D8">
      <w:pPr>
        <w:ind w:left="53" w:right="23"/>
      </w:pPr>
      <w:r>
        <w:t>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вносит необходимые данные и соответствующие баллы в протокол эксперта по оцениванию ответов участников итогового собеседования (приложение 13).</w:t>
      </w:r>
    </w:p>
    <w:p w:rsidR="0055052B" w:rsidRDefault="009748D8">
      <w:pPr>
        <w:numPr>
          <w:ilvl w:val="0"/>
          <w:numId w:val="10"/>
        </w:numPr>
        <w:ind w:right="23"/>
      </w:pPr>
      <w:r>
        <w:t>Участники при проведении итогового собеседования по русскому языку при себе могут иметь ручку для заметок при подготовке к определенным заданиям КИМ итогового собеседования, а также документ, удостоверяющий личность участника.</w:t>
      </w:r>
    </w:p>
    <w:p w:rsidR="0055052B" w:rsidRDefault="009748D8">
      <w:pPr>
        <w:ind w:left="53" w:right="23"/>
      </w:pPr>
      <w:r>
        <w:t>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фотографировать материалы итогового собеседования.</w:t>
      </w:r>
    </w:p>
    <w:p w:rsidR="0055052B" w:rsidRDefault="009748D8">
      <w:pPr>
        <w:numPr>
          <w:ilvl w:val="0"/>
          <w:numId w:val="10"/>
        </w:numPr>
        <w:ind w:right="23"/>
      </w:pPr>
      <w:r>
        <w:t>Файлы с аудиозаписью устных ответов участников, для которых итоговое собеседование проводилось с применением дистанционных образовательных технологий, видеозаписи с места проведения итогового собеседования хранятся в образовательной организации до 1 ноября 2026 года.</w:t>
      </w:r>
    </w:p>
    <w:p w:rsidR="0055052B" w:rsidRDefault="009748D8">
      <w:pPr>
        <w:spacing w:after="322" w:line="248" w:lineRule="auto"/>
        <w:ind w:left="6180" w:right="14" w:firstLine="0"/>
      </w:pPr>
      <w:r>
        <w:rPr>
          <w:sz w:val="26"/>
        </w:rPr>
        <w:t>Приложение 15 к Порядку проведения итогового собеседования по русскому языку для обучающихся IX классов общеобразовательных организаций Республики Татарстан в 2026 году</w:t>
      </w:r>
    </w:p>
    <w:p w:rsidR="0055052B" w:rsidRDefault="009748D8">
      <w:pPr>
        <w:spacing w:after="352" w:line="248" w:lineRule="auto"/>
        <w:ind w:left="-15" w:firstLine="1315"/>
        <w:jc w:val="left"/>
      </w:pPr>
      <w:r>
        <w:rPr>
          <w:sz w:val="24"/>
        </w:rPr>
        <w:t>Информация о порядке проведения итогового собеседования по русскому языку в 2025/2026 учебном году в Республике Татарстан для ознакомления обучающихся образовательных организаций. осваивающих основные образовательные программы основного общего образования, их родителей (законных представителей) под подпись</w:t>
      </w:r>
    </w:p>
    <w:p w:rsidR="0055052B" w:rsidRDefault="009748D8">
      <w:pPr>
        <w:ind w:left="787" w:right="23" w:firstLine="0"/>
      </w:pPr>
      <w:r>
        <w:t>1. Общие сведения</w:t>
      </w:r>
    </w:p>
    <w:p w:rsidR="0055052B" w:rsidRDefault="009748D8">
      <w:pPr>
        <w:ind w:left="53" w:right="23"/>
      </w:pPr>
      <w:r>
        <w:t xml:space="preserve">Итоговое собеседование по русскому языку (далее - итоговое собеседование) проводится в соответствии с Порядком проведения государственной итоговой аттестации по образовательным программам основного общего образования, </w:t>
      </w:r>
      <w:r>
        <w:lastRenderedPageBreak/>
        <w:t xml:space="preserve">утвержденным приказом Министерства просвещения Российской Федерации и Федеральной службы по надзору в сфере образования и науки от 04.04.2023 </w:t>
      </w:r>
      <w:r>
        <w:rPr>
          <w:noProof/>
        </w:rPr>
        <w:drawing>
          <wp:inline distT="0" distB="0" distL="0" distR="0">
            <wp:extent cx="164537" cy="121931"/>
            <wp:effectExtent l="0" t="0" r="0" b="0"/>
            <wp:docPr id="103325" name="Picture 103325"/>
            <wp:cNvGraphicFramePr/>
            <a:graphic xmlns:a="http://schemas.openxmlformats.org/drawingml/2006/main">
              <a:graphicData uri="http://schemas.openxmlformats.org/drawingml/2006/picture">
                <pic:pic xmlns:pic="http://schemas.openxmlformats.org/drawingml/2006/picture">
                  <pic:nvPicPr>
                    <pic:cNvPr id="103325" name="Picture 103325"/>
                    <pic:cNvPicPr/>
                  </pic:nvPicPr>
                  <pic:blipFill>
                    <a:blip r:embed="rId89"/>
                    <a:stretch>
                      <a:fillRect/>
                    </a:stretch>
                  </pic:blipFill>
                  <pic:spPr>
                    <a:xfrm>
                      <a:off x="0" y="0"/>
                      <a:ext cx="164537" cy="121931"/>
                    </a:xfrm>
                    <a:prstGeom prst="rect">
                      <a:avLst/>
                    </a:prstGeom>
                  </pic:spPr>
                </pic:pic>
              </a:graphicData>
            </a:graphic>
          </wp:inline>
        </w:drawing>
      </w:r>
      <w:r>
        <w:t>232/551 (далее — Порядок проведения ГИА-9).</w:t>
      </w:r>
    </w:p>
    <w:p w:rsidR="0055052B" w:rsidRDefault="009748D8">
      <w:pPr>
        <w:ind w:left="53" w:right="23"/>
      </w:pPr>
      <w:r>
        <w:t xml:space="preserve">Порядок проведения ГИА-9, региональные нормативно-правовые документы и информация для участников ГИА-9 размещены на сайте Министерства образования и науки Республики Татарстан </w:t>
      </w:r>
      <w:r>
        <w:rPr>
          <w:u w:val="single" w:color="000000"/>
        </w:rPr>
        <w:t xml:space="preserve">https:/lmon.tatarstan.ru/ </w:t>
      </w:r>
      <w:r>
        <w:t xml:space="preserve">в разделе «ОГЭ» </w:t>
      </w:r>
      <w:r>
        <w:rPr>
          <w:u w:val="single" w:color="000000"/>
        </w:rPr>
        <w:t>https://mon.tatarstan.ru/GIA 9.htm</w:t>
      </w:r>
      <w:r>
        <w:t>.</w:t>
      </w:r>
    </w:p>
    <w:p w:rsidR="0055052B" w:rsidRDefault="009748D8">
      <w:pPr>
        <w:ind w:left="53" w:right="23"/>
      </w:pPr>
      <w:r>
        <w:t>Итоговое собеседование как одно из условий допуска к государственной итоговой аттестации по образовательным программам основного общего образования (далее - ГИА-9) проводится для обучающихся по образовательным программам основного общего образования, экстернов в образовательных организациях, в которых обучающиеся осваивают образовательные программы основного общего образования.</w:t>
      </w:r>
    </w:p>
    <w:p w:rsidR="0055052B" w:rsidRDefault="009748D8">
      <w:pPr>
        <w:ind w:left="53" w:right="23"/>
      </w:pPr>
      <w:r>
        <w:t>Итоговое собеседование проводится во вторую среду февраля — основная дата проведения итогового собеседования, а также в дополнительные даты: вторую рабочую среду марта и третий понедельник апреля.</w:t>
      </w:r>
    </w:p>
    <w:p w:rsidR="0055052B" w:rsidRDefault="009748D8">
      <w:pPr>
        <w:ind w:left="53" w:right="23"/>
      </w:pPr>
      <w:r>
        <w:t>По решению Министерства образования и науки Республики Татарстан допустимо проведение процедуры итогового собеседования с применением дистанционных образовательных технологий для:</w:t>
      </w:r>
    </w:p>
    <w:p w:rsidR="0055052B" w:rsidRDefault="009748D8">
      <w:pPr>
        <w:ind w:left="53" w:right="23"/>
      </w:pPr>
      <w:r>
        <w:t>участников итогового собеседования, обучающихся (или находящихся) по состоянию здоровья на дому, в медицинском учреждении, в том числе санаторнокурортных организациях, в которых проводятся необходимые лечебные, реабилитационные и оздоровительные мероприятия для нуждающихся в длительном лечении и не имеющих возможности прибыть в места проведения итогового собеседования; участников итогового собеседования с ОВЗ, детей-инвалидов и инвалидов, не имеющих по объективным причинам возможности участвовать в итоговом собеседовании в очной форме; для обучающихся, осваивающих образовательные программы основного общего образования с применением дистанционных образовательных технологий;</w:t>
      </w:r>
    </w:p>
    <w:p w:rsidR="0055052B" w:rsidRDefault="009748D8">
      <w:pPr>
        <w:ind w:left="53" w:right="23"/>
      </w:pPr>
      <w:r>
        <w:t>участников итогового собеседования, соблюдающих карантинные меры, в том числе в связи с неблагоприятной эпидемиологической ситуацией на территории Российской Федерации и за ее пределами, и не имеющих возможности прибыть в места проведения итогового собеседования.</w:t>
      </w:r>
    </w:p>
    <w:p w:rsidR="0055052B" w:rsidRDefault="009748D8">
      <w:pPr>
        <w:ind w:left="768" w:right="23" w:firstLine="0"/>
      </w:pPr>
      <w:r>
        <w:t>Результатом итогового собеседования является «зачет» или «незачет».</w:t>
      </w:r>
    </w:p>
    <w:p w:rsidR="0055052B" w:rsidRDefault="009748D8">
      <w:pPr>
        <w:spacing w:after="299"/>
        <w:ind w:left="53" w:right="23"/>
      </w:pPr>
      <w:r>
        <w:t>Итоговое собеседование проводится в образовательных организациях, в которых обучающиеся 9-х классов осваивают аккредитованные основные образовательные программы основного общего образования.</w:t>
      </w:r>
    </w:p>
    <w:p w:rsidR="0055052B" w:rsidRDefault="009748D8">
      <w:pPr>
        <w:spacing w:after="17" w:line="248" w:lineRule="auto"/>
        <w:ind w:left="772" w:right="4" w:hanging="10"/>
      </w:pPr>
      <w:r>
        <w:rPr>
          <w:sz w:val="30"/>
        </w:rPr>
        <w:t>2. Срок действия результатов</w:t>
      </w:r>
    </w:p>
    <w:p w:rsidR="0055052B" w:rsidRDefault="009748D8">
      <w:pPr>
        <w:spacing w:after="327"/>
        <w:ind w:left="768" w:right="23" w:firstLine="0"/>
      </w:pPr>
      <w:r>
        <w:t>Итоговое собеседование как условие допуска к ГИА-9 — бессрочно.</w:t>
      </w:r>
    </w:p>
    <w:p w:rsidR="0055052B" w:rsidRDefault="009748D8">
      <w:pPr>
        <w:ind w:left="758" w:right="23" w:firstLine="0"/>
      </w:pPr>
      <w:r>
        <w:t>З. Подача заявлении на участие в итоговом собеседовании</w:t>
      </w:r>
    </w:p>
    <w:p w:rsidR="0055052B" w:rsidRDefault="009748D8">
      <w:pPr>
        <w:ind w:left="53" w:right="23"/>
      </w:pPr>
      <w:r>
        <w:lastRenderedPageBreak/>
        <w:t>Подача заявлений на участие в итоговом собеседовании осуществляется в образовательных организациях, в которых обучающиеся 9-х классов осваивают аккредитованные основные образовательные программы основного общего образования.</w:t>
      </w:r>
    </w:p>
    <w:p w:rsidR="0055052B" w:rsidRDefault="009748D8">
      <w:pPr>
        <w:ind w:left="53" w:right="23"/>
      </w:pPr>
      <w:r>
        <w:t>Заявления об участии в итоговом собеседовании подаются обучающимися 9-х классов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w:t>
      </w:r>
    </w:p>
    <w:p w:rsidR="0055052B" w:rsidRDefault="009748D8">
      <w:pPr>
        <w:ind w:left="53" w:right="23"/>
      </w:pPr>
      <w:r>
        <w:t>При подаче заявления, в числе иных данных, необходимо при наличии внести информацию о номере СНИЛС участника итогового собеседования.</w:t>
      </w:r>
    </w:p>
    <w:p w:rsidR="0055052B" w:rsidRDefault="009748D8">
      <w:pPr>
        <w:ind w:left="53" w:right="23"/>
      </w:pPr>
      <w:r>
        <w:t>Регистрация на участие в итоговом собеседовании осуществляется с 15.12.2025, но не позднее чем за две недели до даты проведения итогового собеседования до 28.012026 (дата проведения итогового собеседования — 11.02.2026).</w:t>
      </w:r>
    </w:p>
    <w:p w:rsidR="0055052B" w:rsidRDefault="009748D8">
      <w:pPr>
        <w:ind w:left="53" w:right="23"/>
      </w:pPr>
      <w:r>
        <w:t xml:space="preserve">Обратите внимание! Для участников доступен выбор только первого этапа проведения итогового собеседования — февральские сроки </w:t>
      </w:r>
      <w:r>
        <w:rPr>
          <w:u w:val="single" w:color="000000"/>
        </w:rPr>
        <w:t>11.02.2026</w:t>
      </w:r>
      <w:r>
        <w:t>, так как дополнительные сроки (11.03.2026 и 20.04.2026) в соответствии с п. 24 Порядка проведения ГИА-9 предусмотрены для участников:</w:t>
      </w:r>
    </w:p>
    <w:p w:rsidR="0055052B" w:rsidRDefault="009748D8">
      <w:pPr>
        <w:spacing w:after="328"/>
        <w:ind w:left="53" w:right="23"/>
      </w:pPr>
      <w:r>
        <w:t>получивших по итогам сдачи итогового собеседования неудовлетворительный результат («незачет»); не явившихся на итоговое собеседование по уважительным причинам (болезнь или иные обстоятельства), подтвержденным документально; не завершивших выполнение итогового собеседования по уважительным причинам (болезнь или иные обстоятельства), подтвержденным документально; удаленных с итогового собеседования за нарушение требований пункта 22 Порядка проведения ГИА-9.</w:t>
      </w:r>
    </w:p>
    <w:p w:rsidR="0055052B" w:rsidRDefault="009748D8">
      <w:pPr>
        <w:numPr>
          <w:ilvl w:val="0"/>
          <w:numId w:val="11"/>
        </w:numPr>
        <w:ind w:right="23"/>
      </w:pPr>
      <w:r>
        <w:t>Регистрация на участие в итоговом собеседовании после установленных сроков</w:t>
      </w:r>
    </w:p>
    <w:p w:rsidR="0055052B" w:rsidRDefault="009748D8">
      <w:pPr>
        <w:ind w:left="53" w:right="23"/>
      </w:pPr>
      <w:r>
        <w:t>После 28.01.2026 участники вправе подать заявления на участие в итоговом собеседовании только при наличии у них уважительных причин (болезни или иных обстоятельств), подтвержденных документально.</w:t>
      </w:r>
    </w:p>
    <w:p w:rsidR="0055052B" w:rsidRDefault="009748D8">
      <w:pPr>
        <w:spacing w:after="300"/>
        <w:ind w:left="53" w:right="23"/>
      </w:pPr>
      <w:r>
        <w:t xml:space="preserve">В этом случае участники подают заявления в Государственную экзаменационную комиссию Республики Татарстан </w:t>
      </w:r>
      <w:r>
        <w:rPr>
          <w:u w:val="single" w:color="000000"/>
        </w:rPr>
        <w:t>не позднее чем за 14 дней</w:t>
      </w:r>
      <w:r>
        <w:t xml:space="preserve"> до даты проведения итогового собеседования.</w:t>
      </w:r>
    </w:p>
    <w:p w:rsidR="0055052B" w:rsidRDefault="009748D8">
      <w:pPr>
        <w:numPr>
          <w:ilvl w:val="0"/>
          <w:numId w:val="11"/>
        </w:numPr>
        <w:ind w:right="23"/>
      </w:pPr>
      <w:r>
        <w:t>Особенности организации итогового собеседования для участников с ограниченными возможностями здоровья (далее - ОТ), детей-инвалидов и инвалидов</w:t>
      </w:r>
    </w:p>
    <w:p w:rsidR="0055052B" w:rsidRDefault="009748D8">
      <w:pPr>
        <w:ind w:left="53" w:right="23"/>
      </w:pPr>
      <w:r>
        <w:t>Для участников с ОШ, детей-инвалидов и инвалидов организация и проведение итогового собеседования осуществляется с учетом состояния их здоровья, особенностей психофизического развития.</w:t>
      </w:r>
    </w:p>
    <w:p w:rsidR="0055052B" w:rsidRDefault="009748D8">
      <w:pPr>
        <w:ind w:left="53" w:right="23"/>
      </w:pPr>
      <w:r>
        <w:t xml:space="preserve">Для организации условий при проведении итогового собеседования участникам с ОВЗ или родителю (законному представителю) необходимо при подаче заявления предъявить рекомендации ПМПК, а участникам итогового собеседования </w:t>
      </w:r>
      <w:r>
        <w:lastRenderedPageBreak/>
        <w:t>— детиинвалиды и инвалиды справку об установлении инвалидности, выданной федеральным государственным учреждением медико-социальной экспертизы:</w:t>
      </w:r>
    </w:p>
    <w:p w:rsidR="0055052B" w:rsidRDefault="009748D8">
      <w:pPr>
        <w:spacing w:after="33"/>
        <w:ind w:left="53" w:right="23"/>
      </w:pPr>
      <w:r>
        <w:t>рекомендаций психолого-медико-педагогической комиссии муниципального района и/или республиканской психолого-медико-педагогической комиссии о создании условий при проведении ГИА-9 либо о создании условий для обучения по адаптированной основной образовательной программе - участникам с ОШ; справки об установлении инвалидности, выданной федеральным государственным учреждением медико-социальной экспертизы — детям-инвалидам, инвалидам.</w:t>
      </w:r>
    </w:p>
    <w:p w:rsidR="0055052B" w:rsidRDefault="009748D8">
      <w:pPr>
        <w:ind w:left="53" w:right="23"/>
      </w:pPr>
      <w:r>
        <w:t>Справка об установлении инвалидности и/или рекомендации ПМПК дает право на добавление 30 минут к продолжительности итогового собеседования.</w:t>
      </w:r>
    </w:p>
    <w:p w:rsidR="0055052B" w:rsidRDefault="009748D8">
      <w:pPr>
        <w:ind w:left="53" w:right="23"/>
      </w:pPr>
      <w:r>
        <w:t>Для участников, не имеющих возможности прибыть в места проведения собеседования по медицинским показаниям, в соответствии с рекомендациями ПМПК, проведение итогового собеседования может быть организовано на дому или в медицинском учреждении.</w:t>
      </w:r>
    </w:p>
    <w:p w:rsidR="0055052B" w:rsidRDefault="009748D8">
      <w:pPr>
        <w:ind w:left="53" w:right="23"/>
      </w:pPr>
      <w:r>
        <w:t>Обратите внимание! Медицинские заключения, справки из медицинских учреждений, индивидуальная программа реабилитации, рекомендации по организации образовательного процесса не являются документами, на основании которых производится организация условий и/или специальных условий при проведении итогового собеседования.</w:t>
      </w:r>
    </w:p>
    <w:p w:rsidR="0055052B" w:rsidRDefault="009748D8">
      <w:pPr>
        <w:spacing w:after="302"/>
        <w:ind w:left="53" w:right="23"/>
      </w:pPr>
      <w:r>
        <w:t>В случае получения новых (с актуальным сроком действия) рекомендаций ПМПК или справки об инвалидности с момента подачи заявления и до 28.01.2026 участники с ОШ, дети-инвалиды и инвалиды смогут внести изменения в ранее поданное заявление.</w:t>
      </w:r>
    </w:p>
    <w:p w:rsidR="0055052B" w:rsidRDefault="009748D8">
      <w:pPr>
        <w:ind w:left="749" w:right="23" w:firstLine="0"/>
      </w:pPr>
      <w:r>
        <w:t>6. Проведение итогового собеседования</w:t>
      </w:r>
    </w:p>
    <w:p w:rsidR="0055052B" w:rsidRDefault="009748D8">
      <w:pPr>
        <w:ind w:left="53" w:right="23"/>
      </w:pPr>
      <w:r>
        <w:t>О времени начала проведения итогового собеседования участника информирует образовательная организация по месту его обучения.</w:t>
      </w:r>
    </w:p>
    <w:p w:rsidR="0055052B" w:rsidRDefault="009748D8">
      <w:pPr>
        <w:ind w:left="53" w:right="23"/>
      </w:pPr>
      <w:r>
        <w:t>В день проведения итогового собеседования участнику необходимо иметь при себе документ, удостоверяющий личность.</w:t>
      </w:r>
    </w:p>
    <w:p w:rsidR="0055052B" w:rsidRDefault="009748D8">
      <w:pPr>
        <w:ind w:left="53" w:right="23"/>
      </w:pPr>
      <w:r>
        <w:t>Во время проведения итогового собеседования участникам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55052B" w:rsidRDefault="009748D8">
      <w:pPr>
        <w:ind w:left="53" w:right="23"/>
      </w:pPr>
      <w:r>
        <w:t>При установлении факта наличия вышеуказанных запрещенных средств или иного нарушения Порядка проведения итогового собеседования участники удаляются с итогового собеседования.</w:t>
      </w:r>
    </w:p>
    <w:p w:rsidR="0055052B" w:rsidRDefault="009748D8">
      <w:pPr>
        <w:ind w:left="53" w:right="23"/>
      </w:pPr>
      <w:r>
        <w:t>Если участник опоздал на сдачу итогового собеседования, то он допускается к итоговому собеседованию по решению руководителя образовательной организации или заместителя руководителя образовательной организации, на базе которой проводится итоговое собеседование.</w:t>
      </w:r>
    </w:p>
    <w:p w:rsidR="0055052B" w:rsidRDefault="009748D8">
      <w:pPr>
        <w:spacing w:after="0" w:line="259" w:lineRule="auto"/>
        <w:ind w:left="250" w:hanging="10"/>
        <w:jc w:val="center"/>
      </w:pPr>
      <w:r>
        <w:t>При проведении итогового собеседования используется два типа аудиторий:</w:t>
      </w:r>
    </w:p>
    <w:p w:rsidR="0055052B" w:rsidRDefault="009748D8">
      <w:pPr>
        <w:ind w:left="53" w:right="23"/>
      </w:pPr>
      <w:r>
        <w:t xml:space="preserve">аудитория ожидания, в которой участники итогового собеседования могут воспользоваться художественной и научно-популярной литературой в период ожидания сдачи итогового собеседования; аудитория проведения итогового </w:t>
      </w:r>
      <w:r>
        <w:lastRenderedPageBreak/>
        <w:t>собеседования, оснащенная автоматизированным рабочим местом участников с оборудованием для записи устных ответов участников и установленным программным обеспечением.</w:t>
      </w:r>
    </w:p>
    <w:p w:rsidR="0055052B" w:rsidRDefault="009748D8">
      <w:pPr>
        <w:ind w:left="53" w:right="23"/>
      </w:pPr>
      <w:r>
        <w:t>В аудиториях проведения итогового собеседования ведется потоковая аудиозапись и персональная аудиозапись каждого участника итогового собеседования (комбинирование потоковой и персональной аудиозаписей)</w:t>
      </w:r>
    </w:p>
    <w:p w:rsidR="0055052B" w:rsidRDefault="009748D8">
      <w:pPr>
        <w:ind w:left="53" w:right="23"/>
      </w:pPr>
      <w:r>
        <w:t>В аудиторию проведения участники приглашаются организатором вне аудитории в произвольном порядке.</w:t>
      </w:r>
    </w:p>
    <w:p w:rsidR="0055052B" w:rsidRDefault="009748D8">
      <w:pPr>
        <w:ind w:left="53" w:right="23"/>
      </w:pPr>
      <w:r>
        <w:t>При сдаче итогового собеседования в аудитории присутствует собеседник (педагог, независимо от предметной специализации, имеющий коммуникативные навыки), который во время выполнения заданий итогового собеседования беседует и ведет диалог с участником.</w:t>
      </w:r>
    </w:p>
    <w:p w:rsidR="0055052B" w:rsidRDefault="009748D8">
      <w:pPr>
        <w:ind w:left="53" w:right="23"/>
      </w:pPr>
      <w:r>
        <w:t>На рабочем столе/парте участника, помимо комплекта текстов, тем, заданий итогового собеседования и черновиков, могут находиться:</w:t>
      </w:r>
    </w:p>
    <w:p w:rsidR="0055052B" w:rsidRDefault="009748D8">
      <w:pPr>
        <w:ind w:left="53" w:right="23"/>
      </w:pPr>
      <w:r>
        <w:t>гелевая или капиллярная ручка с чернилами черного цвета; документ, удостоверяющий личность; лекарства и питание (при необходимости); специальные технические средства (для участников с ОШ, детей-инвалидов и инвалидов).</w:t>
      </w:r>
    </w:p>
    <w:p w:rsidR="0055052B" w:rsidRDefault="009748D8">
      <w:pPr>
        <w:ind w:left="53" w:right="23"/>
      </w:pPr>
      <w:r>
        <w:t>Иные вещи участники оставляют в специально выделенном месте для хранения личных вещей участников.</w:t>
      </w:r>
    </w:p>
    <w:p w:rsidR="0055052B" w:rsidRDefault="009748D8">
      <w:pPr>
        <w:ind w:left="53" w:right="23"/>
      </w:pPr>
      <w:r>
        <w:t>Во время проведения итогового собеседования участники имеют право выходить из аудитории ожидания и перемещаться по месту проведения только в сопровождении организаторов вне аудитории.</w:t>
      </w:r>
    </w:p>
    <w:p w:rsidR="0055052B" w:rsidRDefault="009748D8">
      <w:pPr>
        <w:ind w:left="53" w:right="23"/>
      </w:pPr>
      <w:r>
        <w:t>Перед началом проведения итогового собеседования - собеседником проводится краткий устный инструктаж для каждого участника, который включает в себя приветствие участника, знакомство, информацию о количестве заданий и о необходимых действиях участника.</w:t>
      </w:r>
    </w:p>
    <w:p w:rsidR="0055052B" w:rsidRDefault="009748D8">
      <w:pPr>
        <w:ind w:left="53" w:right="23"/>
      </w:pPr>
      <w:r>
        <w:t>По завершении проведения инструктажа участнику предоставляется текст, необходимый для выполнения задания 1 - чтение вслух небольшого текста и задания №2 пересказ прочитанного текста с дополненной информацией. Для выполнения заданий ЛЪЗ и N24 участнику предоставляются карточки с темами беседы на выбор и планами беседы. В задании предлагается выбрать один из трёх предложенных вариантов беседы и построить монологическое высказывание, а в</w:t>
      </w:r>
    </w:p>
    <w:p w:rsidR="0055052B" w:rsidRDefault="009748D8">
      <w:pPr>
        <w:spacing w:after="30" w:line="248" w:lineRule="auto"/>
        <w:ind w:left="58" w:right="14" w:firstLine="0"/>
      </w:pPr>
      <w:r>
        <w:rPr>
          <w:sz w:val="26"/>
        </w:rPr>
        <w:t>задании N24 участнику предстоит поучаствовать в беседе по теме предыдущего задания.</w:t>
      </w:r>
    </w:p>
    <w:p w:rsidR="0055052B" w:rsidRDefault="009748D8">
      <w:pPr>
        <w:ind w:left="53" w:right="23"/>
      </w:pPr>
      <w:r>
        <w:t>Обратите внимание! Время на подготовку к каждому заданию ограничено от 1 до З минут в зависимости от выполняемого задания.</w:t>
      </w:r>
    </w:p>
    <w:p w:rsidR="0055052B" w:rsidRDefault="009748D8">
      <w:pPr>
        <w:ind w:left="53" w:right="23"/>
      </w:pPr>
      <w:r>
        <w:t>Общая продолжительность проведения итогового собеседования для одного участника (включая время на подготовку) составляет в среднем 15 -16 минут.</w:t>
      </w:r>
    </w:p>
    <w:p w:rsidR="0055052B" w:rsidRDefault="009748D8">
      <w:pPr>
        <w:spacing w:after="32"/>
        <w:ind w:left="53" w:right="23"/>
      </w:pPr>
      <w:r>
        <w:t>Если участник по состоянию здоровья или другим объективным причинам не может завершить итоговое собеседование, он может покинуть место проведения. В этом случае собеседник и организатор проведения итогового собеседования приглашают медицинского работника, который фиксирует состояние здоровья участника. При этом составляется акт о досрочном завершении итогового собеседования по объективным причинам.</w:t>
      </w:r>
    </w:p>
    <w:p w:rsidR="0055052B" w:rsidRDefault="009748D8">
      <w:pPr>
        <w:spacing w:after="61"/>
        <w:ind w:left="53" w:right="23"/>
      </w:pPr>
      <w:r>
        <w:lastRenderedPageBreak/>
        <w:t>В случае досрочного завершения участником процедуры итогового собеседования по уважительным причинам оценивание ответа участника не осуществляется.</w:t>
      </w:r>
    </w:p>
    <w:p w:rsidR="0055052B" w:rsidRDefault="009748D8">
      <w:pPr>
        <w:spacing w:after="329"/>
        <w:ind w:left="53" w:right="23"/>
      </w:pPr>
      <w:r>
        <w:t>По решению руководителя образовательной организации места проведения итогового собеседования оборудуются средствами видеонаблюдения.</w:t>
      </w:r>
    </w:p>
    <w:p w:rsidR="0055052B" w:rsidRDefault="009748D8">
      <w:pPr>
        <w:pStyle w:val="1"/>
        <w:ind w:left="135" w:right="163"/>
      </w:pPr>
      <w:r>
        <w:t>7. Ознакомление участников с результатами итогового собеседования</w:t>
      </w:r>
    </w:p>
    <w:p w:rsidR="0055052B" w:rsidRDefault="009748D8">
      <w:pPr>
        <w:ind w:left="53" w:right="23"/>
      </w:pPr>
      <w:r>
        <w:t>С результатами итогового собеседования обучающиеся могут ознакомиться в образовательных организациях, в которых они осваивают образовательные программы основного общего образования и проходили процедуру итогового собеседования. Экстерны могут ознакомиться с результатами итогового собеседования в образовательных организациях, в которых они проходили процедуру итогового собеседования. Факт ознакомления участников итогового собеседования с результатами итогового собеседования подтверждается их подписью в протоколе ознакомления с указанием даты ознакомления.</w:t>
      </w:r>
    </w:p>
    <w:p w:rsidR="0055052B" w:rsidRDefault="009748D8">
      <w:pPr>
        <w:spacing w:after="335"/>
        <w:ind w:left="53" w:right="23"/>
      </w:pPr>
      <w:r>
        <w:t>Результаты итогового собеседования будут известны не позднее, чем через 12 календарный дней с даты его проведения.</w:t>
      </w:r>
    </w:p>
    <w:p w:rsidR="0055052B" w:rsidRDefault="009748D8">
      <w:pPr>
        <w:ind w:left="739" w:right="23" w:firstLine="0"/>
      </w:pPr>
      <w:r>
        <w:t>8. Повторный допуск к сдаче итогового собеседования</w:t>
      </w:r>
    </w:p>
    <w:p w:rsidR="0055052B" w:rsidRDefault="009748D8">
      <w:pPr>
        <w:spacing w:after="94"/>
        <w:ind w:left="53" w:right="23"/>
      </w:pPr>
      <w:r>
        <w:t>В соответствии с п. 24 Порядка проведения ГИА-9 повторно допускаются к сдаче итогового собеседования в дополнительные сроки (11.03.2026 и 20.04.2026) участники:</w:t>
      </w:r>
    </w:p>
    <w:p w:rsidR="0055052B" w:rsidRDefault="009748D8">
      <w:pPr>
        <w:ind w:left="53" w:right="23"/>
      </w:pPr>
      <w:r>
        <w:t>получившие по результатам сдачи итогового собеседования неудовлетворительный результат («незачет»); удаленные с итогового собеседования за нарушение требований, установленных пунктом 22 Порядка проведения ГИА-9, и требований Порядка проведения итогового собеседования; не явившиеся на итоговое собеседование по уважительным причинам (болезнь или иные обстоятельства), подтвержденным документально; не завершившие выполнение итогового собеседования по уважительным причинам (болезнь или иные обстоятельства), подтвержденным документально.</w:t>
      </w:r>
    </w:p>
    <w:p w:rsidR="0055052B" w:rsidRDefault="009748D8">
      <w:pPr>
        <w:ind w:left="53" w:right="23"/>
      </w:pPr>
      <w:r>
        <w:t>Участники, удаленные с итогового собеседования за нарушение требований, установленных пунктом 22 Порядка проведения ГИА-9, и требований Порядка проведения итогового собеседования, допускаются к повторной сдаче решением педагогического совета образовательной организации.</w:t>
      </w:r>
    </w:p>
    <w:p w:rsidR="0055052B" w:rsidRDefault="009748D8">
      <w:pPr>
        <w:ind w:left="53" w:right="23"/>
      </w:pPr>
      <w:r>
        <w:t>В случае удаления участника за нарушение требований, установленных пунктом 22 Порядка проведения Г ИА-9, и требований Порядка проведения итогового собеседования оценивание ответа участника не осуществляется.</w:t>
      </w:r>
    </w:p>
    <w:p w:rsidR="0055052B" w:rsidRDefault="009748D8">
      <w:pPr>
        <w:ind w:left="53" w:right="23"/>
      </w:pPr>
      <w:r>
        <w:t xml:space="preserve">В случае получения неудовлетворительного результата («незачет») за итоговое собеседование обучающиеся вправе пересдать итоговое собеседование, но </w:t>
      </w:r>
      <w:r>
        <w:rPr>
          <w:u w:val="single" w:color="000000"/>
        </w:rPr>
        <w:t>не более дцуд_рщ</w:t>
      </w:r>
      <w:r>
        <w:t xml:space="preserve"> и только в дополнительные сроки, предусмотренные расписанием.</w:t>
      </w:r>
    </w:p>
    <w:p w:rsidR="0055052B" w:rsidRDefault="009748D8">
      <w:pPr>
        <w:spacing w:after="31"/>
        <w:ind w:left="53" w:right="23"/>
      </w:pPr>
      <w:r>
        <w:t xml:space="preserve">Участники, получившие повторно неудовлетворительный результат «незачет» за итоговое собеседование, имеют право подать в письменной форме заявление на </w:t>
      </w:r>
      <w:r>
        <w:lastRenderedPageBreak/>
        <w:t>проверку аудиозаписи устного ответа комиссией по проверке итогового собеседования другой образовательной организации или комиссией независимых экспертов.</w:t>
      </w:r>
    </w:p>
    <w:p w:rsidR="0055052B" w:rsidRDefault="009748D8">
      <w:pPr>
        <w:ind w:left="53" w:right="23"/>
      </w:pPr>
      <w:r>
        <w:t>Для этого участник подает заявление в образовательную организацию, в которой проводилось итоговое собеседование, не позднее чем за две недели до даты проведения итогового собеседования в дополнительные сроки.</w:t>
      </w:r>
    </w:p>
    <w:p w:rsidR="0055052B" w:rsidRDefault="009748D8">
      <w:pPr>
        <w:spacing w:after="340"/>
        <w:ind w:left="53" w:right="23"/>
      </w:pPr>
      <w:r>
        <w:t>На основании поданного заявления осуществляется проверка аудиозаписи ответа участника комиссией по проверке итогового собеседования республиканской комиссией, создаваемой на базе ГБУ «Республиканский центр мониторинга качества образования».</w:t>
      </w:r>
    </w:p>
    <w:p w:rsidR="0055052B" w:rsidRDefault="009748D8">
      <w:pPr>
        <w:ind w:left="758" w:right="23" w:firstLine="0"/>
      </w:pPr>
      <w:r>
        <w:t>9. Информационное и консультационное сопровождение</w:t>
      </w:r>
    </w:p>
    <w:p w:rsidR="0055052B" w:rsidRDefault="009748D8">
      <w:pPr>
        <w:ind w:left="53" w:right="23"/>
      </w:pPr>
      <w:r>
        <w:t>По вопросам проведения итогового собеседования участники и их родители (законные представители) могут обратиться в Министерство образования и науки Республики Татарстан:</w:t>
      </w:r>
    </w:p>
    <w:p w:rsidR="0055052B" w:rsidRDefault="009748D8">
      <w:pPr>
        <w:ind w:left="749" w:right="23" w:firstLine="0"/>
      </w:pPr>
      <w:r>
        <w:t>по телефону «горячей линии» ЕГЭ и ОГЭ: 8 (843) 222-78-64, 222-78-61.</w:t>
      </w:r>
    </w:p>
    <w:p w:rsidR="0055052B" w:rsidRDefault="009748D8">
      <w:pPr>
        <w:spacing w:after="286"/>
        <w:ind w:left="53" w:right="23"/>
      </w:pPr>
      <w:r>
        <w:t xml:space="preserve">Кроме того, ознакомиться с информацией о порядке проведения итогового собеседования в Республике Татарстан участники и их родители (законные представители) могут на сайте Министерства образования и науки Республики Татарстан </w:t>
      </w:r>
      <w:r>
        <w:rPr>
          <w:u w:val="single" w:color="000000"/>
        </w:rPr>
        <w:t>https://mon.tatarstan.ru/</w:t>
      </w:r>
      <w:r>
        <w:t xml:space="preserve"> в разделе «Итоговое собеседование по русскому языку» по ссылке: </w:t>
      </w:r>
      <w:r>
        <w:rPr>
          <w:u w:val="single" w:color="000000"/>
        </w:rPr>
        <w:t>https://mon.tatarstan.ru/sobesedovanie.htm</w:t>
      </w:r>
    </w:p>
    <w:p w:rsidR="0055052B" w:rsidRDefault="009748D8">
      <w:pPr>
        <w:spacing w:after="300"/>
        <w:ind w:left="53" w:right="23" w:firstLine="0"/>
      </w:pPr>
      <w:r>
        <w:t>С информацией ознакомлен (а):</w:t>
      </w:r>
    </w:p>
    <w:p w:rsidR="0055052B" w:rsidRDefault="009748D8">
      <w:pPr>
        <w:ind w:left="53" w:right="23" w:firstLine="0"/>
      </w:pPr>
      <w:r>
        <w:t>Участник итогового собеседования</w:t>
      </w:r>
    </w:p>
    <w:p w:rsidR="0055052B" w:rsidRDefault="009748D8">
      <w:pPr>
        <w:spacing w:after="354" w:line="259" w:lineRule="auto"/>
        <w:ind w:left="86" w:firstLine="0"/>
        <w:jc w:val="left"/>
      </w:pPr>
      <w:r>
        <w:rPr>
          <w:noProof/>
        </w:rPr>
        <w:drawing>
          <wp:inline distT="0" distB="0" distL="0" distR="0">
            <wp:extent cx="4856880" cy="170704"/>
            <wp:effectExtent l="0" t="0" r="0" b="0"/>
            <wp:docPr id="113415" name="Picture 113415"/>
            <wp:cNvGraphicFramePr/>
            <a:graphic xmlns:a="http://schemas.openxmlformats.org/drawingml/2006/main">
              <a:graphicData uri="http://schemas.openxmlformats.org/drawingml/2006/picture">
                <pic:pic xmlns:pic="http://schemas.openxmlformats.org/drawingml/2006/picture">
                  <pic:nvPicPr>
                    <pic:cNvPr id="113415" name="Picture 113415"/>
                    <pic:cNvPicPr/>
                  </pic:nvPicPr>
                  <pic:blipFill>
                    <a:blip r:embed="rId90"/>
                    <a:stretch>
                      <a:fillRect/>
                    </a:stretch>
                  </pic:blipFill>
                  <pic:spPr>
                    <a:xfrm>
                      <a:off x="0" y="0"/>
                      <a:ext cx="4856880" cy="170704"/>
                    </a:xfrm>
                    <a:prstGeom prst="rect">
                      <a:avLst/>
                    </a:prstGeom>
                  </pic:spPr>
                </pic:pic>
              </a:graphicData>
            </a:graphic>
          </wp:inline>
        </w:drawing>
      </w:r>
    </w:p>
    <w:p w:rsidR="0055052B" w:rsidRDefault="009748D8">
      <w:pPr>
        <w:ind w:left="53" w:right="23" w:firstLine="0"/>
      </w:pPr>
      <w:r>
        <w:t>Родитель/законный представитель несовершеннолетнего участника итогового собеседования</w:t>
      </w:r>
    </w:p>
    <w:p w:rsidR="0055052B" w:rsidRDefault="009748D8">
      <w:pPr>
        <w:spacing w:after="336" w:line="259" w:lineRule="auto"/>
        <w:ind w:left="10" w:firstLine="0"/>
        <w:jc w:val="left"/>
      </w:pPr>
      <w:r>
        <w:rPr>
          <w:noProof/>
        </w:rPr>
        <w:drawing>
          <wp:inline distT="0" distB="0" distL="0" distR="0">
            <wp:extent cx="4942195" cy="170704"/>
            <wp:effectExtent l="0" t="0" r="0" b="0"/>
            <wp:docPr id="113416" name="Picture 113416"/>
            <wp:cNvGraphicFramePr/>
            <a:graphic xmlns:a="http://schemas.openxmlformats.org/drawingml/2006/main">
              <a:graphicData uri="http://schemas.openxmlformats.org/drawingml/2006/picture">
                <pic:pic xmlns:pic="http://schemas.openxmlformats.org/drawingml/2006/picture">
                  <pic:nvPicPr>
                    <pic:cNvPr id="113416" name="Picture 113416"/>
                    <pic:cNvPicPr/>
                  </pic:nvPicPr>
                  <pic:blipFill>
                    <a:blip r:embed="rId91"/>
                    <a:stretch>
                      <a:fillRect/>
                    </a:stretch>
                  </pic:blipFill>
                  <pic:spPr>
                    <a:xfrm>
                      <a:off x="0" y="0"/>
                      <a:ext cx="4942195" cy="170704"/>
                    </a:xfrm>
                    <a:prstGeom prst="rect">
                      <a:avLst/>
                    </a:prstGeom>
                  </pic:spPr>
                </pic:pic>
              </a:graphicData>
            </a:graphic>
          </wp:inline>
        </w:drawing>
      </w:r>
    </w:p>
    <w:p w:rsidR="0055052B" w:rsidRDefault="009748D8">
      <w:pPr>
        <w:spacing w:after="0" w:line="259" w:lineRule="auto"/>
        <w:ind w:left="29" w:firstLine="0"/>
        <w:jc w:val="left"/>
      </w:pPr>
      <w:r>
        <w:rPr>
          <w:noProof/>
          <w:sz w:val="22"/>
        </w:rPr>
        <mc:AlternateContent>
          <mc:Choice Requires="wpg">
            <w:drawing>
              <wp:inline distT="0" distB="0" distL="0" distR="0">
                <wp:extent cx="1992723" cy="161559"/>
                <wp:effectExtent l="0" t="0" r="0" b="0"/>
                <wp:docPr id="197838" name="Group 197838"/>
                <wp:cNvGraphicFramePr/>
                <a:graphic xmlns:a="http://schemas.openxmlformats.org/drawingml/2006/main">
                  <a:graphicData uri="http://schemas.microsoft.com/office/word/2010/wordprocessingGroup">
                    <wpg:wgp>
                      <wpg:cNvGrpSpPr/>
                      <wpg:grpSpPr>
                        <a:xfrm>
                          <a:off x="0" y="0"/>
                          <a:ext cx="1992723" cy="161559"/>
                          <a:chOff x="0" y="0"/>
                          <a:chExt cx="1992723" cy="161559"/>
                        </a:xfrm>
                      </wpg:grpSpPr>
                      <pic:pic xmlns:pic="http://schemas.openxmlformats.org/drawingml/2006/picture">
                        <pic:nvPicPr>
                          <pic:cNvPr id="200385" name="Picture 200385"/>
                          <pic:cNvPicPr/>
                        </pic:nvPicPr>
                        <pic:blipFill>
                          <a:blip r:embed="rId92"/>
                          <a:stretch>
                            <a:fillRect/>
                          </a:stretch>
                        </pic:blipFill>
                        <pic:spPr>
                          <a:xfrm>
                            <a:off x="0" y="36579"/>
                            <a:ext cx="1992723" cy="121932"/>
                          </a:xfrm>
                          <a:prstGeom prst="rect">
                            <a:avLst/>
                          </a:prstGeom>
                        </pic:spPr>
                      </pic:pic>
                      <wps:wsp>
                        <wps:cNvPr id="112285" name="Rectangle 112285"/>
                        <wps:cNvSpPr/>
                        <wps:spPr>
                          <a:xfrm>
                            <a:off x="1279730" y="0"/>
                            <a:ext cx="218835" cy="214874"/>
                          </a:xfrm>
                          <a:prstGeom prst="rect">
                            <a:avLst/>
                          </a:prstGeom>
                          <a:ln>
                            <a:noFill/>
                          </a:ln>
                        </wps:spPr>
                        <wps:txbx>
                          <w:txbxContent>
                            <w:p w:rsidR="009748D8" w:rsidRDefault="009748D8">
                              <w:pPr>
                                <w:spacing w:after="160" w:line="259" w:lineRule="auto"/>
                                <w:ind w:firstLine="0"/>
                                <w:jc w:val="left"/>
                              </w:pPr>
                              <w:r>
                                <w:rPr>
                                  <w:spacing w:val="19"/>
                                  <w:w w:val="6"/>
                                </w:rPr>
                                <w:t>20</w:t>
                              </w:r>
                            </w:p>
                          </w:txbxContent>
                        </wps:txbx>
                        <wps:bodyPr horzOverflow="overflow" vert="horz" lIns="0" tIns="0" rIns="0" bIns="0" rtlCol="0">
                          <a:noAutofit/>
                        </wps:bodyPr>
                      </wps:wsp>
                    </wpg:wgp>
                  </a:graphicData>
                </a:graphic>
              </wp:inline>
            </w:drawing>
          </mc:Choice>
          <mc:Fallback>
            <w:pict>
              <v:group id="Group 197838" o:spid="_x0000_s1029" style="width:156.9pt;height:12.7pt;mso-position-horizontal-relative:char;mso-position-vertical-relative:line" coordsize="19927,161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">
                <v:shape id="Picture 200385" o:spid="_x0000_s1030" type="#_x0000_t75" style="position:absolute;top:365;width:19927;height:1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">
                  <v:imagedata r:id="rId93" o:title=""/>
                </v:shape>
                <v:rect id="Rectangle 112285" o:spid="_x0000_s1031" style="position:absolute;left:12797;width:2188;height: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" filled="f" stroked="f">
                  <v:textbox inset="0,0,0,0">
                    <w:txbxContent>
                      <w:p w:rsidR="009748D8" w:rsidRDefault="009748D8">
                        <w:pPr>
                          <w:spacing w:after="160" w:line="259" w:lineRule="auto"/>
                          <w:ind w:firstLine="0"/>
                          <w:jc w:val="left"/>
                        </w:pPr>
                        <w:r>
                          <w:rPr>
                            <w:spacing w:val="19"/>
                            <w:w w:val="6"/>
                          </w:rPr>
                          <w:t>20</w:t>
                        </w:r>
                      </w:p>
                    </w:txbxContent>
                  </v:textbox>
                </v:rect>
                <w10:anchorlock/>
              </v:group>
            </w:pict>
          </mc:Fallback>
        </mc:AlternateContent>
      </w:r>
    </w:p>
    <w:p w:rsidR="0055052B" w:rsidRDefault="0055052B">
      <w:pPr>
        <w:sectPr w:rsidR="0055052B">
          <w:footerReference w:type="even" r:id="rId94"/>
          <w:footerReference w:type="default" r:id="rId95"/>
          <w:footerReference w:type="first" r:id="rId96"/>
          <w:pgSz w:w="11900" w:h="16840"/>
          <w:pgMar w:top="1181" w:right="605" w:bottom="1145" w:left="1123" w:header="720" w:footer="720" w:gutter="0"/>
          <w:cols w:space="720"/>
        </w:sectPr>
      </w:pPr>
    </w:p>
    <w:p w:rsidR="0055052B" w:rsidRDefault="009748D8">
      <w:pPr>
        <w:spacing w:after="278" w:line="248" w:lineRule="auto"/>
        <w:ind w:left="10023" w:right="14" w:firstLine="0"/>
      </w:pPr>
      <w:r>
        <w:rPr>
          <w:sz w:val="26"/>
        </w:rPr>
        <w:lastRenderedPageBreak/>
        <w:t>Приложение 16 к Порядку проведения итогового собеседования по русскому языку для обучающихся ТХ классов общеобразовательных организаций Республики Татарстан в 2026 году</w:t>
      </w:r>
    </w:p>
    <w:p w:rsidR="0055052B" w:rsidRDefault="009748D8">
      <w:pPr>
        <w:spacing w:after="384"/>
        <w:ind w:left="3092" w:right="23" w:firstLine="0"/>
      </w:pPr>
      <w:r>
        <w:t>Ведомость коррекции персональных данных участников ИС-9</w:t>
      </w:r>
    </w:p>
    <w:p w:rsidR="0055052B" w:rsidRDefault="009748D8">
      <w:pPr>
        <w:spacing w:after="0" w:line="265" w:lineRule="auto"/>
        <w:ind w:left="1988" w:right="2333" w:hanging="10"/>
        <w:jc w:val="left"/>
      </w:pPr>
      <w:r>
        <w:rPr>
          <w:noProof/>
        </w:rPr>
        <w:drawing>
          <wp:anchor distT="0" distB="0" distL="114300" distR="114300" simplePos="0" relativeHeight="251667456" behindDoc="0" locked="0" layoutInCell="1" allowOverlap="0">
            <wp:simplePos x="0" y="0"/>
            <wp:positionH relativeFrom="column">
              <wp:posOffset>6041797</wp:posOffset>
            </wp:positionH>
            <wp:positionV relativeFrom="paragraph">
              <wp:posOffset>24376</wp:posOffset>
            </wp:positionV>
            <wp:extent cx="1329054" cy="201100"/>
            <wp:effectExtent l="0" t="0" r="0" b="0"/>
            <wp:wrapSquare wrapText="bothSides"/>
            <wp:docPr id="115367" name="Picture 115367"/>
            <wp:cNvGraphicFramePr/>
            <a:graphic xmlns:a="http://schemas.openxmlformats.org/drawingml/2006/main">
              <a:graphicData uri="http://schemas.openxmlformats.org/drawingml/2006/picture">
                <pic:pic xmlns:pic="http://schemas.openxmlformats.org/drawingml/2006/picture">
                  <pic:nvPicPr>
                    <pic:cNvPr id="115367" name="Picture 115367"/>
                    <pic:cNvPicPr/>
                  </pic:nvPicPr>
                  <pic:blipFill>
                    <a:blip r:embed="rId97"/>
                    <a:stretch>
                      <a:fillRect/>
                    </a:stretch>
                  </pic:blipFill>
                  <pic:spPr>
                    <a:xfrm>
                      <a:off x="0" y="0"/>
                      <a:ext cx="1329054" cy="201100"/>
                    </a:xfrm>
                    <a:prstGeom prst="rect">
                      <a:avLst/>
                    </a:prstGeom>
                  </pic:spPr>
                </pic:pic>
              </a:graphicData>
            </a:graphic>
          </wp:anchor>
        </w:drawing>
      </w:r>
      <w:r>
        <w:rPr>
          <w:noProof/>
        </w:rPr>
        <w:drawing>
          <wp:inline distT="0" distB="0" distL="0" distR="0">
            <wp:extent cx="1432696" cy="383919"/>
            <wp:effectExtent l="0" t="0" r="0" b="0"/>
            <wp:docPr id="115366" name="Picture 115366"/>
            <wp:cNvGraphicFramePr/>
            <a:graphic xmlns:a="http://schemas.openxmlformats.org/drawingml/2006/main">
              <a:graphicData uri="http://schemas.openxmlformats.org/drawingml/2006/picture">
                <pic:pic xmlns:pic="http://schemas.openxmlformats.org/drawingml/2006/picture">
                  <pic:nvPicPr>
                    <pic:cNvPr id="115366" name="Picture 115366"/>
                    <pic:cNvPicPr/>
                  </pic:nvPicPr>
                  <pic:blipFill>
                    <a:blip r:embed="rId98"/>
                    <a:stretch>
                      <a:fillRect/>
                    </a:stretch>
                  </pic:blipFill>
                  <pic:spPr>
                    <a:xfrm>
                      <a:off x="0" y="0"/>
                      <a:ext cx="1432696" cy="383919"/>
                    </a:xfrm>
                    <a:prstGeom prst="rect">
                      <a:avLst/>
                    </a:prstGeom>
                  </pic:spPr>
                </pic:pic>
              </a:graphicData>
            </a:graphic>
          </wp:inline>
        </w:drawing>
      </w:r>
      <w:r>
        <w:rPr>
          <w:sz w:val="18"/>
        </w:rPr>
        <w:t>Ведомость коррекции персональных данных участников ИСО</w:t>
      </w:r>
    </w:p>
    <w:p w:rsidR="0055052B" w:rsidRDefault="009748D8">
      <w:pPr>
        <w:spacing w:after="19" w:line="259" w:lineRule="auto"/>
        <w:ind w:left="8679" w:firstLine="0"/>
        <w:jc w:val="left"/>
      </w:pPr>
      <w:r>
        <w:rPr>
          <w:noProof/>
          <w:sz w:val="22"/>
        </w:rPr>
        <mc:AlternateContent>
          <mc:Choice Requires="wpg">
            <w:drawing>
              <wp:inline distT="0" distB="0" distL="0" distR="0">
                <wp:extent cx="1585110" cy="6094"/>
                <wp:effectExtent l="0" t="0" r="0" b="0"/>
                <wp:docPr id="200387" name="Group 200387"/>
                <wp:cNvGraphicFramePr/>
                <a:graphic xmlns:a="http://schemas.openxmlformats.org/drawingml/2006/main">
                  <a:graphicData uri="http://schemas.microsoft.com/office/word/2010/wordprocessingGroup">
                    <wpg:wgp>
                      <wpg:cNvGrpSpPr/>
                      <wpg:grpSpPr>
                        <a:xfrm>
                          <a:off x="0" y="0"/>
                          <a:ext cx="1585110" cy="6094"/>
                          <a:chOff x="0" y="0"/>
                          <a:chExt cx="1585110" cy="6094"/>
                        </a:xfrm>
                      </wpg:grpSpPr>
                      <wps:wsp>
                        <wps:cNvPr id="200386" name="Shape 200386"/>
                        <wps:cNvSpPr/>
                        <wps:spPr>
                          <a:xfrm>
                            <a:off x="0" y="0"/>
                            <a:ext cx="1585110" cy="6094"/>
                          </a:xfrm>
                          <a:custGeom>
                            <a:avLst/>
                            <a:gdLst/>
                            <a:ahLst/>
                            <a:cxnLst/>
                            <a:rect l="0" t="0" r="0" b="0"/>
                            <a:pathLst>
                              <a:path w="1585110" h="6094">
                                <a:moveTo>
                                  <a:pt x="0" y="3047"/>
                                </a:moveTo>
                                <a:lnTo>
                                  <a:pt x="1585110" y="3047"/>
                                </a:lnTo>
                              </a:path>
                            </a:pathLst>
                          </a:custGeom>
                          <a:ln w="609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0387" style="width:124.812pt;height:0.479828pt;mso-position-horizontal-relative:char;mso-position-vertical-relative:line" coordsize="15851,60">
                <v:shape id="Shape 200386" style="position:absolute;width:15851;height:60;left:0;top:0;" coordsize="1585110,6094" path="m0,3047l1585110,3047">
                  <v:stroke weight="0.479828pt" endcap="flat" joinstyle="miter" miterlimit="1" on="true" color="#000000"/>
                  <v:fill on="false" color="#000000"/>
                </v:shape>
              </v:group>
            </w:pict>
          </mc:Fallback>
        </mc:AlternateContent>
      </w:r>
    </w:p>
    <w:p w:rsidR="0055052B" w:rsidRDefault="009748D8">
      <w:pPr>
        <w:spacing w:after="313" w:line="259" w:lineRule="auto"/>
        <w:ind w:left="6308" w:firstLine="0"/>
        <w:jc w:val="left"/>
      </w:pPr>
      <w:r>
        <w:rPr>
          <w:noProof/>
        </w:rPr>
        <w:drawing>
          <wp:inline distT="0" distB="0" distL="0" distR="0">
            <wp:extent cx="621851" cy="48752"/>
            <wp:effectExtent l="0" t="0" r="0" b="0"/>
            <wp:docPr id="115368" name="Picture 115368"/>
            <wp:cNvGraphicFramePr/>
            <a:graphic xmlns:a="http://schemas.openxmlformats.org/drawingml/2006/main">
              <a:graphicData uri="http://schemas.openxmlformats.org/drawingml/2006/picture">
                <pic:pic xmlns:pic="http://schemas.openxmlformats.org/drawingml/2006/picture">
                  <pic:nvPicPr>
                    <pic:cNvPr id="115368" name="Picture 115368"/>
                    <pic:cNvPicPr/>
                  </pic:nvPicPr>
                  <pic:blipFill>
                    <a:blip r:embed="rId99"/>
                    <a:stretch>
                      <a:fillRect/>
                    </a:stretch>
                  </pic:blipFill>
                  <pic:spPr>
                    <a:xfrm>
                      <a:off x="0" y="0"/>
                      <a:ext cx="621851" cy="48752"/>
                    </a:xfrm>
                    <a:prstGeom prst="rect">
                      <a:avLst/>
                    </a:prstGeom>
                  </pic:spPr>
                </pic:pic>
              </a:graphicData>
            </a:graphic>
          </wp:inline>
        </w:drawing>
      </w:r>
    </w:p>
    <w:tbl>
      <w:tblPr>
        <w:tblStyle w:val="TableGrid"/>
        <w:tblW w:w="9620" w:type="dxa"/>
        <w:tblInd w:w="1959" w:type="dxa"/>
        <w:tblLook w:val="04A0" w:firstRow="1" w:lastRow="0" w:firstColumn="1" w:lastColumn="0" w:noHBand="0" w:noVBand="1"/>
      </w:tblPr>
      <w:tblGrid>
        <w:gridCol w:w="249"/>
        <w:gridCol w:w="259"/>
        <w:gridCol w:w="2051"/>
        <w:gridCol w:w="944"/>
        <w:gridCol w:w="967"/>
        <w:gridCol w:w="253"/>
        <w:gridCol w:w="2055"/>
        <w:gridCol w:w="960"/>
        <w:gridCol w:w="960"/>
        <w:gridCol w:w="922"/>
      </w:tblGrid>
      <w:tr w:rsidR="0055052B">
        <w:trPr>
          <w:trHeight w:val="365"/>
        </w:trPr>
        <w:tc>
          <w:tcPr>
            <w:tcW w:w="250"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310" w:type="dxa"/>
            <w:gridSpan w:val="2"/>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left="586" w:firstLine="0"/>
              <w:jc w:val="left"/>
            </w:pPr>
            <w:r>
              <w:rPr>
                <w:noProof/>
              </w:rPr>
              <w:drawing>
                <wp:inline distT="0" distB="0" distL="0" distR="0">
                  <wp:extent cx="1091288" cy="188912"/>
                  <wp:effectExtent l="0" t="0" r="0" b="0"/>
                  <wp:docPr id="115230" name="Picture 115230"/>
                  <wp:cNvGraphicFramePr/>
                  <a:graphic xmlns:a="http://schemas.openxmlformats.org/drawingml/2006/main">
                    <a:graphicData uri="http://schemas.openxmlformats.org/drawingml/2006/picture">
                      <pic:pic xmlns:pic="http://schemas.openxmlformats.org/drawingml/2006/picture">
                        <pic:nvPicPr>
                          <pic:cNvPr id="115230" name="Picture 115230"/>
                          <pic:cNvPicPr/>
                        </pic:nvPicPr>
                        <pic:blipFill>
                          <a:blip r:embed="rId100"/>
                          <a:stretch>
                            <a:fillRect/>
                          </a:stretch>
                        </pic:blipFill>
                        <pic:spPr>
                          <a:xfrm>
                            <a:off x="0" y="0"/>
                            <a:ext cx="1091288" cy="188912"/>
                          </a:xfrm>
                          <a:prstGeom prst="rect">
                            <a:avLst/>
                          </a:prstGeom>
                        </pic:spPr>
                      </pic:pic>
                    </a:graphicData>
                  </a:graphic>
                </wp:inline>
              </w:drawing>
            </w:r>
          </w:p>
        </w:tc>
        <w:tc>
          <w:tcPr>
            <w:tcW w:w="1911" w:type="dxa"/>
            <w:gridSpan w:val="2"/>
            <w:tcBorders>
              <w:top w:val="single" w:sz="2" w:space="0" w:color="000000"/>
              <w:left w:val="single" w:sz="2" w:space="0" w:color="000000"/>
              <w:bottom w:val="single" w:sz="2" w:space="0" w:color="000000"/>
              <w:right w:val="single" w:sz="2" w:space="0" w:color="000000"/>
            </w:tcBorders>
            <w:vAlign w:val="bottom"/>
          </w:tcPr>
          <w:p w:rsidR="0055052B" w:rsidRDefault="009748D8">
            <w:pPr>
              <w:spacing w:after="0" w:line="259" w:lineRule="auto"/>
              <w:ind w:left="-6" w:firstLine="0"/>
              <w:jc w:val="left"/>
            </w:pPr>
            <w:r>
              <w:rPr>
                <w:noProof/>
              </w:rPr>
              <w:drawing>
                <wp:inline distT="0" distB="0" distL="0" distR="0">
                  <wp:extent cx="755976" cy="231570"/>
                  <wp:effectExtent l="0" t="0" r="0" b="0"/>
                  <wp:docPr id="115137" name="Picture 115137"/>
                  <wp:cNvGraphicFramePr/>
                  <a:graphic xmlns:a="http://schemas.openxmlformats.org/drawingml/2006/main">
                    <a:graphicData uri="http://schemas.openxmlformats.org/drawingml/2006/picture">
                      <pic:pic xmlns:pic="http://schemas.openxmlformats.org/drawingml/2006/picture">
                        <pic:nvPicPr>
                          <pic:cNvPr id="115137" name="Picture 115137"/>
                          <pic:cNvPicPr/>
                        </pic:nvPicPr>
                        <pic:blipFill>
                          <a:blip r:embed="rId101"/>
                          <a:stretch>
                            <a:fillRect/>
                          </a:stretch>
                        </pic:blipFill>
                        <pic:spPr>
                          <a:xfrm>
                            <a:off x="0" y="0"/>
                            <a:ext cx="755976" cy="231570"/>
                          </a:xfrm>
                          <a:prstGeom prst="rect">
                            <a:avLst/>
                          </a:prstGeom>
                        </pic:spPr>
                      </pic:pic>
                    </a:graphicData>
                  </a:graphic>
                </wp:inline>
              </w:drawing>
            </w:r>
            <w:r>
              <w:rPr>
                <w:sz w:val="12"/>
              </w:rPr>
              <w:t xml:space="preserve"> Ниме[</w:t>
            </w:r>
          </w:p>
        </w:tc>
        <w:tc>
          <w:tcPr>
            <w:tcW w:w="2308" w:type="dxa"/>
            <w:gridSpan w:val="2"/>
            <w:tcBorders>
              <w:top w:val="single" w:sz="2" w:space="0" w:color="000000"/>
              <w:left w:val="single" w:sz="2" w:space="0" w:color="000000"/>
              <w:bottom w:val="single" w:sz="2" w:space="0" w:color="000000"/>
              <w:right w:val="single" w:sz="2" w:space="0" w:color="000000"/>
            </w:tcBorders>
            <w:vAlign w:val="bottom"/>
          </w:tcPr>
          <w:p w:rsidR="0055052B" w:rsidRDefault="009748D8">
            <w:pPr>
              <w:spacing w:after="0" w:line="259" w:lineRule="auto"/>
              <w:ind w:left="1050" w:firstLine="0"/>
              <w:jc w:val="center"/>
            </w:pPr>
            <w:r>
              <w:rPr>
                <w:sz w:val="10"/>
              </w:rPr>
              <w:t>ИВА О</w:t>
            </w:r>
            <w:r>
              <w:rPr>
                <w:noProof/>
              </w:rPr>
              <w:drawing>
                <wp:inline distT="0" distB="0" distL="0" distR="0">
                  <wp:extent cx="591368" cy="201100"/>
                  <wp:effectExtent l="0" t="0" r="0" b="0"/>
                  <wp:docPr id="115201" name="Picture 115201"/>
                  <wp:cNvGraphicFramePr/>
                  <a:graphic xmlns:a="http://schemas.openxmlformats.org/drawingml/2006/main">
                    <a:graphicData uri="http://schemas.openxmlformats.org/drawingml/2006/picture">
                      <pic:pic xmlns:pic="http://schemas.openxmlformats.org/drawingml/2006/picture">
                        <pic:nvPicPr>
                          <pic:cNvPr id="115201" name="Picture 115201"/>
                          <pic:cNvPicPr/>
                        </pic:nvPicPr>
                        <pic:blipFill>
                          <a:blip r:embed="rId102"/>
                          <a:stretch>
                            <a:fillRect/>
                          </a:stretch>
                        </pic:blipFill>
                        <pic:spPr>
                          <a:xfrm>
                            <a:off x="0" y="0"/>
                            <a:ext cx="591368" cy="201100"/>
                          </a:xfrm>
                          <a:prstGeom prst="rect">
                            <a:avLst/>
                          </a:prstGeom>
                        </pic:spPr>
                      </pic:pic>
                    </a:graphicData>
                  </a:graphic>
                </wp:inline>
              </w:drawing>
            </w:r>
          </w:p>
        </w:tc>
        <w:tc>
          <w:tcPr>
            <w:tcW w:w="1920" w:type="dxa"/>
            <w:gridSpan w:val="2"/>
            <w:tcBorders>
              <w:top w:val="single" w:sz="2" w:space="0" w:color="000000"/>
              <w:left w:val="single" w:sz="2" w:space="0" w:color="000000"/>
              <w:bottom w:val="single" w:sz="2" w:space="0" w:color="000000"/>
              <w:right w:val="single" w:sz="2" w:space="0" w:color="000000"/>
            </w:tcBorders>
          </w:tcPr>
          <w:p w:rsidR="0055052B" w:rsidRDefault="009748D8">
            <w:pPr>
              <w:spacing w:after="0" w:line="259" w:lineRule="auto"/>
              <w:ind w:firstLine="0"/>
              <w:jc w:val="left"/>
            </w:pPr>
            <w:r>
              <w:rPr>
                <w:noProof/>
              </w:rPr>
              <w:drawing>
                <wp:inline distT="0" distB="0" distL="0" distR="0">
                  <wp:extent cx="1012032" cy="231570"/>
                  <wp:effectExtent l="0" t="0" r="0" b="0"/>
                  <wp:docPr id="115169" name="Picture 115169"/>
                  <wp:cNvGraphicFramePr/>
                  <a:graphic xmlns:a="http://schemas.openxmlformats.org/drawingml/2006/main">
                    <a:graphicData uri="http://schemas.openxmlformats.org/drawingml/2006/picture">
                      <pic:pic xmlns:pic="http://schemas.openxmlformats.org/drawingml/2006/picture">
                        <pic:nvPicPr>
                          <pic:cNvPr id="115169" name="Picture 115169"/>
                          <pic:cNvPicPr/>
                        </pic:nvPicPr>
                        <pic:blipFill>
                          <a:blip r:embed="rId103"/>
                          <a:stretch>
                            <a:fillRect/>
                          </a:stretch>
                        </pic:blipFill>
                        <pic:spPr>
                          <a:xfrm>
                            <a:off x="0" y="0"/>
                            <a:ext cx="1012032" cy="231570"/>
                          </a:xfrm>
                          <a:prstGeom prst="rect">
                            <a:avLst/>
                          </a:prstGeom>
                        </pic:spPr>
                      </pic:pic>
                    </a:graphicData>
                  </a:graphic>
                </wp:inline>
              </w:drawing>
            </w:r>
          </w:p>
        </w:tc>
        <w:tc>
          <w:tcPr>
            <w:tcW w:w="922"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253"/>
        </w:trPr>
        <w:tc>
          <w:tcPr>
            <w:tcW w:w="250"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310" w:type="dxa"/>
            <w:gridSpan w:val="2"/>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944"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966"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308" w:type="dxa"/>
            <w:gridSpan w:val="2"/>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960"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960"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922"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227"/>
        </w:trPr>
        <w:tc>
          <w:tcPr>
            <w:tcW w:w="250"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5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051" w:type="dxa"/>
            <w:tcBorders>
              <w:top w:val="single" w:sz="2" w:space="0" w:color="000000"/>
              <w:left w:val="single" w:sz="2" w:space="0" w:color="000000"/>
              <w:bottom w:val="single" w:sz="2" w:space="0" w:color="000000"/>
              <w:right w:val="single" w:sz="2" w:space="0" w:color="000000"/>
            </w:tcBorders>
            <w:vAlign w:val="bottom"/>
          </w:tcPr>
          <w:p w:rsidR="0055052B" w:rsidRDefault="0055052B">
            <w:pPr>
              <w:spacing w:after="160" w:line="259" w:lineRule="auto"/>
              <w:ind w:firstLine="0"/>
              <w:jc w:val="left"/>
            </w:pPr>
          </w:p>
        </w:tc>
        <w:tc>
          <w:tcPr>
            <w:tcW w:w="944"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966"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5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05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960"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960"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922"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250"/>
        </w:trPr>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25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051"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25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05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r>
      <w:tr w:rsidR="0055052B">
        <w:trPr>
          <w:trHeight w:val="250"/>
        </w:trPr>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5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051"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5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05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240"/>
        </w:trPr>
        <w:tc>
          <w:tcPr>
            <w:tcW w:w="250"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5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051"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944"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966"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5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05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960"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960"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922"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240"/>
        </w:trPr>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25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051"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25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05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r>
      <w:tr w:rsidR="0055052B">
        <w:trPr>
          <w:trHeight w:val="259"/>
        </w:trPr>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5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051"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5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05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234"/>
        </w:trPr>
        <w:tc>
          <w:tcPr>
            <w:tcW w:w="250"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5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051"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944"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966"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5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05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960"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960"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922"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250"/>
        </w:trPr>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25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051"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25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05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r>
      <w:tr w:rsidR="0055052B">
        <w:trPr>
          <w:trHeight w:val="250"/>
        </w:trPr>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5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051"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5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05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244"/>
        </w:trPr>
        <w:tc>
          <w:tcPr>
            <w:tcW w:w="250"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5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051" w:type="dxa"/>
            <w:vMerge w:val="restart"/>
            <w:tcBorders>
              <w:top w:val="single" w:sz="2" w:space="0" w:color="000000"/>
              <w:left w:val="single" w:sz="2" w:space="0" w:color="000000"/>
              <w:bottom w:val="single" w:sz="2" w:space="0" w:color="000000"/>
              <w:right w:val="single" w:sz="2" w:space="0" w:color="000000"/>
            </w:tcBorders>
            <w:vAlign w:val="bottom"/>
          </w:tcPr>
          <w:p w:rsidR="0055052B" w:rsidRDefault="009748D8">
            <w:pPr>
              <w:spacing w:after="0" w:line="259" w:lineRule="auto"/>
              <w:ind w:left="355" w:firstLine="0"/>
              <w:jc w:val="left"/>
            </w:pPr>
            <w:r>
              <w:rPr>
                <w:noProof/>
              </w:rPr>
              <w:drawing>
                <wp:inline distT="0" distB="0" distL="0" distR="0">
                  <wp:extent cx="1054708" cy="18282"/>
                  <wp:effectExtent l="0" t="0" r="0" b="0"/>
                  <wp:docPr id="115236" name="Picture 115236"/>
                  <wp:cNvGraphicFramePr/>
                  <a:graphic xmlns:a="http://schemas.openxmlformats.org/drawingml/2006/main">
                    <a:graphicData uri="http://schemas.openxmlformats.org/drawingml/2006/picture">
                      <pic:pic xmlns:pic="http://schemas.openxmlformats.org/drawingml/2006/picture">
                        <pic:nvPicPr>
                          <pic:cNvPr id="115236" name="Picture 115236"/>
                          <pic:cNvPicPr/>
                        </pic:nvPicPr>
                        <pic:blipFill>
                          <a:blip r:embed="rId104"/>
                          <a:stretch>
                            <a:fillRect/>
                          </a:stretch>
                        </pic:blipFill>
                        <pic:spPr>
                          <a:xfrm>
                            <a:off x="0" y="0"/>
                            <a:ext cx="1054708" cy="18282"/>
                          </a:xfrm>
                          <a:prstGeom prst="rect">
                            <a:avLst/>
                          </a:prstGeom>
                        </pic:spPr>
                      </pic:pic>
                    </a:graphicData>
                  </a:graphic>
                </wp:inline>
              </w:drawing>
            </w:r>
          </w:p>
        </w:tc>
        <w:tc>
          <w:tcPr>
            <w:tcW w:w="944"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966"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5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05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960"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960"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922"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242"/>
        </w:trPr>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25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25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05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r>
      <w:tr w:rsidR="0055052B">
        <w:trPr>
          <w:trHeight w:val="253"/>
        </w:trPr>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5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051"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5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05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246"/>
        </w:trPr>
        <w:tc>
          <w:tcPr>
            <w:tcW w:w="250"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5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051"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944"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966"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5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05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960"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960"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922" w:type="dxa"/>
            <w:vMerge w:val="restart"/>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r w:rsidR="0055052B">
        <w:trPr>
          <w:trHeight w:val="240"/>
        </w:trPr>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25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051"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25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05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nil"/>
              <w:right w:val="single" w:sz="2" w:space="0" w:color="000000"/>
            </w:tcBorders>
          </w:tcPr>
          <w:p w:rsidR="0055052B" w:rsidRDefault="0055052B">
            <w:pPr>
              <w:spacing w:after="160" w:line="259" w:lineRule="auto"/>
              <w:ind w:firstLine="0"/>
              <w:jc w:val="left"/>
            </w:pPr>
          </w:p>
        </w:tc>
      </w:tr>
      <w:tr w:rsidR="0055052B">
        <w:trPr>
          <w:trHeight w:val="253"/>
        </w:trPr>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59"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051"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53"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2055" w:type="dxa"/>
            <w:tcBorders>
              <w:top w:val="single" w:sz="2" w:space="0" w:color="000000"/>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c>
          <w:tcPr>
            <w:tcW w:w="0" w:type="auto"/>
            <w:vMerge/>
            <w:tcBorders>
              <w:top w:val="nil"/>
              <w:left w:val="single" w:sz="2" w:space="0" w:color="000000"/>
              <w:bottom w:val="single" w:sz="2" w:space="0" w:color="000000"/>
              <w:right w:val="single" w:sz="2" w:space="0" w:color="000000"/>
            </w:tcBorders>
          </w:tcPr>
          <w:p w:rsidR="0055052B" w:rsidRDefault="0055052B">
            <w:pPr>
              <w:spacing w:after="160" w:line="259" w:lineRule="auto"/>
              <w:ind w:firstLine="0"/>
              <w:jc w:val="left"/>
            </w:pPr>
          </w:p>
        </w:tc>
      </w:tr>
    </w:tbl>
    <w:p w:rsidR="0055052B" w:rsidRDefault="009748D8">
      <w:pPr>
        <w:spacing w:after="762" w:line="259" w:lineRule="auto"/>
        <w:ind w:left="1968" w:firstLine="0"/>
        <w:jc w:val="left"/>
      </w:pPr>
      <w:r>
        <w:rPr>
          <w:noProof/>
          <w:sz w:val="22"/>
        </w:rPr>
        <mc:AlternateContent>
          <mc:Choice Requires="wpg">
            <w:drawing>
              <wp:inline distT="0" distB="0" distL="0" distR="0">
                <wp:extent cx="2219155" cy="18282"/>
                <wp:effectExtent l="0" t="0" r="0" b="0"/>
                <wp:docPr id="200389" name="Group 200389"/>
                <wp:cNvGraphicFramePr/>
                <a:graphic xmlns:a="http://schemas.openxmlformats.org/drawingml/2006/main">
                  <a:graphicData uri="http://schemas.microsoft.com/office/word/2010/wordprocessingGroup">
                    <wpg:wgp>
                      <wpg:cNvGrpSpPr/>
                      <wpg:grpSpPr>
                        <a:xfrm>
                          <a:off x="0" y="0"/>
                          <a:ext cx="2219155" cy="18282"/>
                          <a:chOff x="0" y="0"/>
                          <a:chExt cx="2219155" cy="18282"/>
                        </a:xfrm>
                      </wpg:grpSpPr>
                      <wps:wsp>
                        <wps:cNvPr id="200388" name="Shape 200388"/>
                        <wps:cNvSpPr/>
                        <wps:spPr>
                          <a:xfrm>
                            <a:off x="0" y="0"/>
                            <a:ext cx="2219155" cy="18282"/>
                          </a:xfrm>
                          <a:custGeom>
                            <a:avLst/>
                            <a:gdLst/>
                            <a:ahLst/>
                            <a:cxnLst/>
                            <a:rect l="0" t="0" r="0" b="0"/>
                            <a:pathLst>
                              <a:path w="2219155" h="18282">
                                <a:moveTo>
                                  <a:pt x="0" y="9141"/>
                                </a:moveTo>
                                <a:lnTo>
                                  <a:pt x="2219155" y="9141"/>
                                </a:lnTo>
                              </a:path>
                            </a:pathLst>
                          </a:custGeom>
                          <a:ln w="1828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0389" style="width:174.737pt;height:1.43951pt;mso-position-horizontal-relative:char;mso-position-vertical-relative:line" coordsize="22191,182">
                <v:shape id="Shape 200388" style="position:absolute;width:22191;height:182;left:0;top:0;" coordsize="2219155,18282" path="m0,9141l2219155,9141">
                  <v:stroke weight="1.43951pt" endcap="flat" joinstyle="miter" miterlimit="1" on="true" color="#000000"/>
                  <v:fill on="false" color="#000000"/>
                </v:shape>
              </v:group>
            </w:pict>
          </mc:Fallback>
        </mc:AlternateContent>
      </w:r>
    </w:p>
    <w:p w:rsidR="0055052B" w:rsidRDefault="009748D8">
      <w:pPr>
        <w:spacing w:after="0" w:line="259" w:lineRule="auto"/>
        <w:ind w:left="1968" w:firstLine="0"/>
        <w:jc w:val="left"/>
      </w:pPr>
      <w:r>
        <w:rPr>
          <w:sz w:val="14"/>
        </w:rPr>
        <w:t>Ответ: таенный организатор 00</w:t>
      </w:r>
    </w:p>
    <w:p w:rsidR="0055052B" w:rsidRDefault="009748D8">
      <w:pPr>
        <w:spacing w:after="0" w:line="259" w:lineRule="auto"/>
        <w:ind w:left="5108" w:firstLine="0"/>
        <w:jc w:val="left"/>
      </w:pPr>
      <w:r>
        <w:rPr>
          <w:noProof/>
          <w:sz w:val="22"/>
        </w:rPr>
        <mc:AlternateContent>
          <mc:Choice Requires="wpg">
            <w:drawing>
              <wp:inline distT="0" distB="0" distL="0" distR="0">
                <wp:extent cx="2005775" cy="12188"/>
                <wp:effectExtent l="0" t="0" r="0" b="0"/>
                <wp:docPr id="200391" name="Group 200391"/>
                <wp:cNvGraphicFramePr/>
                <a:graphic xmlns:a="http://schemas.openxmlformats.org/drawingml/2006/main">
                  <a:graphicData uri="http://schemas.microsoft.com/office/word/2010/wordprocessingGroup">
                    <wpg:wgp>
                      <wpg:cNvGrpSpPr/>
                      <wpg:grpSpPr>
                        <a:xfrm>
                          <a:off x="0" y="0"/>
                          <a:ext cx="2005775" cy="12188"/>
                          <a:chOff x="0" y="0"/>
                          <a:chExt cx="2005775" cy="12188"/>
                        </a:xfrm>
                      </wpg:grpSpPr>
                      <wps:wsp>
                        <wps:cNvPr id="200390" name="Shape 200390"/>
                        <wps:cNvSpPr/>
                        <wps:spPr>
                          <a:xfrm>
                            <a:off x="0" y="0"/>
                            <a:ext cx="2005775" cy="12188"/>
                          </a:xfrm>
                          <a:custGeom>
                            <a:avLst/>
                            <a:gdLst/>
                            <a:ahLst/>
                            <a:cxnLst/>
                            <a:rect l="0" t="0" r="0" b="0"/>
                            <a:pathLst>
                              <a:path w="2005775" h="12188">
                                <a:moveTo>
                                  <a:pt x="0" y="6094"/>
                                </a:moveTo>
                                <a:lnTo>
                                  <a:pt x="2005775" y="6094"/>
                                </a:lnTo>
                              </a:path>
                            </a:pathLst>
                          </a:custGeom>
                          <a:ln w="1218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0391" style="width:157.935pt;height:0.959656pt;mso-position-horizontal-relative:char;mso-position-vertical-relative:line" coordsize="20057,121">
                <v:shape id="Shape 200390" style="position:absolute;width:20057;height:121;left:0;top:0;" coordsize="2005775,12188" path="m0,6094l2005775,6094">
                  <v:stroke weight="0.959656pt" endcap="flat" joinstyle="miter" miterlimit="1" on="true" color="#000000"/>
                  <v:fill on="false" color="#000000"/>
                </v:shape>
              </v:group>
            </w:pict>
          </mc:Fallback>
        </mc:AlternateContent>
      </w:r>
    </w:p>
    <w:sectPr w:rsidR="0055052B">
      <w:footerReference w:type="even" r:id="rId105"/>
      <w:footerReference w:type="default" r:id="rId106"/>
      <w:footerReference w:type="first" r:id="rId107"/>
      <w:pgSz w:w="16840" w:h="11900" w:orient="landscape"/>
      <w:pgMar w:top="1440" w:right="1459" w:bottom="1334"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5DF6" w:rsidRDefault="00435DF6">
      <w:pPr>
        <w:spacing w:after="0" w:line="240" w:lineRule="auto"/>
      </w:pPr>
      <w:r>
        <w:separator/>
      </w:r>
    </w:p>
  </w:endnote>
  <w:endnote w:type="continuationSeparator" w:id="0">
    <w:p w:rsidR="00435DF6" w:rsidRDefault="00435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D8" w:rsidRDefault="009748D8">
    <w:pPr>
      <w:spacing w:after="160" w:line="259" w:lineRule="auto"/>
      <w:ind w:firstLine="0"/>
      <w:jc w:val="left"/>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D8" w:rsidRDefault="009748D8">
    <w:pPr>
      <w:spacing w:after="160" w:line="259" w:lineRule="auto"/>
      <w:ind w:firstLine="0"/>
      <w:jc w:val="left"/>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D8" w:rsidRDefault="009748D8">
    <w:pPr>
      <w:spacing w:after="160" w:line="259" w:lineRule="auto"/>
      <w:ind w:firstLine="0"/>
      <w:jc w:val="left"/>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D8" w:rsidRDefault="009748D8">
    <w:pPr>
      <w:spacing w:after="160" w:line="259" w:lineRule="auto"/>
      <w:ind w:firstLine="0"/>
      <w:jc w:val="left"/>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D8" w:rsidRDefault="009748D8">
    <w:pPr>
      <w:spacing w:after="160" w:line="259" w:lineRule="auto"/>
      <w:ind w:firstLine="0"/>
      <w:jc w:val="left"/>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D8" w:rsidRDefault="009748D8">
    <w:pPr>
      <w:spacing w:after="160" w:line="259" w:lineRule="auto"/>
      <w:ind w:firstLine="0"/>
      <w:jc w:val="left"/>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D8" w:rsidRDefault="009748D8">
    <w:pPr>
      <w:spacing w:after="160" w:line="259" w:lineRule="auto"/>
      <w:ind w:firstLine="0"/>
      <w:jc w:val="left"/>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D8" w:rsidRDefault="009748D8">
    <w:pPr>
      <w:spacing w:after="160" w:line="259" w:lineRule="auto"/>
      <w:ind w:firstLine="0"/>
      <w:jc w:val="left"/>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D8" w:rsidRDefault="009748D8">
    <w:pPr>
      <w:spacing w:after="160" w:line="259" w:lineRule="auto"/>
      <w:ind w:firstLine="0"/>
      <w:jc w:val="left"/>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D8" w:rsidRDefault="009748D8">
    <w:pPr>
      <w:spacing w:after="160" w:line="259" w:lineRule="auto"/>
      <w:ind w:firstLine="0"/>
      <w:jc w:val="left"/>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D8" w:rsidRDefault="009748D8">
    <w:pPr>
      <w:spacing w:after="160" w:line="259" w:lineRule="auto"/>
      <w:ind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D8" w:rsidRDefault="009748D8">
    <w:pPr>
      <w:spacing w:after="160" w:line="259" w:lineRule="auto"/>
      <w:ind w:firstLine="0"/>
      <w:jc w:val="left"/>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D8" w:rsidRDefault="009748D8">
    <w:pPr>
      <w:spacing w:after="160" w:line="259" w:lineRule="auto"/>
      <w:ind w:firstLine="0"/>
      <w:jc w:val="left"/>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D8" w:rsidRDefault="009748D8">
    <w:pPr>
      <w:spacing w:after="160" w:line="259" w:lineRule="auto"/>
      <w:ind w:firstLine="0"/>
      <w:jc w:val="left"/>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D8" w:rsidRDefault="009748D8">
    <w:pPr>
      <w:spacing w:after="160" w:line="259" w:lineRule="auto"/>
      <w:ind w:firstLine="0"/>
      <w:jc w:val="left"/>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D8" w:rsidRDefault="009748D8">
    <w:pPr>
      <w:spacing w:after="160" w:line="259" w:lineRule="auto"/>
      <w:ind w:firstLine="0"/>
      <w:jc w:val="left"/>
    </w:pP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D8" w:rsidRDefault="009748D8">
    <w:pPr>
      <w:spacing w:after="160" w:line="259" w:lineRule="auto"/>
      <w:ind w:firstLine="0"/>
      <w:jc w:val="left"/>
    </w:pP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D8" w:rsidRDefault="009748D8">
    <w:pPr>
      <w:spacing w:after="160" w:line="259" w:lineRule="auto"/>
      <w:ind w:firstLine="0"/>
      <w:jc w:val="left"/>
    </w:pP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D8" w:rsidRDefault="009748D8">
    <w:pPr>
      <w:spacing w:after="160" w:line="259" w:lineRule="auto"/>
      <w:ind w:firstLine="0"/>
      <w:jc w:val="left"/>
    </w:pP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D8" w:rsidRDefault="009748D8">
    <w:pPr>
      <w:spacing w:after="160" w:line="259" w:lineRule="auto"/>
      <w:ind w:firstLine="0"/>
      <w:jc w:val="left"/>
    </w:pP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D8" w:rsidRDefault="009748D8">
    <w:pPr>
      <w:spacing w:after="160" w:line="259" w:lineRule="auto"/>
      <w:ind w:firstLine="0"/>
      <w:jc w:val="left"/>
    </w:pP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D8" w:rsidRDefault="009748D8">
    <w:pPr>
      <w:spacing w:after="160" w:line="259" w:lineRule="auto"/>
      <w:ind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D8" w:rsidRDefault="009748D8">
    <w:pPr>
      <w:spacing w:after="160" w:line="259" w:lineRule="auto"/>
      <w:ind w:firstLine="0"/>
      <w:jc w:val="left"/>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D8" w:rsidRDefault="009748D8">
    <w:pPr>
      <w:spacing w:after="160" w:line="259" w:lineRule="auto"/>
      <w:ind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D8" w:rsidRDefault="009748D8">
    <w:pPr>
      <w:spacing w:after="160" w:line="259" w:lineRule="auto"/>
      <w:ind w:firstLine="0"/>
      <w:jc w:val="lef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D8" w:rsidRDefault="009748D8">
    <w:pPr>
      <w:spacing w:after="0" w:line="259" w:lineRule="auto"/>
      <w:ind w:left="2658" w:firstLine="0"/>
      <w:jc w:val="left"/>
    </w:pPr>
    <w:r>
      <w:rPr>
        <w:sz w:val="20"/>
      </w:rPr>
      <w:t>собеседования».</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D8" w:rsidRDefault="009748D8">
    <w:pPr>
      <w:spacing w:after="0" w:line="259" w:lineRule="auto"/>
      <w:ind w:left="2658" w:firstLine="0"/>
      <w:jc w:val="left"/>
    </w:pPr>
    <w:r>
      <w:rPr>
        <w:sz w:val="20"/>
      </w:rPr>
      <w:t>собеседования».</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D8" w:rsidRDefault="009748D8">
    <w:pPr>
      <w:spacing w:after="160" w:line="259" w:lineRule="auto"/>
      <w:ind w:firstLine="0"/>
      <w:jc w:val="lef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D8" w:rsidRDefault="009748D8">
    <w:pPr>
      <w:spacing w:after="160" w:line="259" w:lineRule="auto"/>
      <w:ind w:firstLine="0"/>
      <w:jc w:val="left"/>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8D8" w:rsidRDefault="009748D8">
    <w:pPr>
      <w:spacing w:after="160" w:line="259" w:lineRule="auto"/>
      <w:ind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5DF6" w:rsidRDefault="00435DF6">
      <w:pPr>
        <w:spacing w:after="0" w:line="240" w:lineRule="auto"/>
      </w:pPr>
      <w:r>
        <w:separator/>
      </w:r>
    </w:p>
  </w:footnote>
  <w:footnote w:type="continuationSeparator" w:id="0">
    <w:p w:rsidR="00435DF6" w:rsidRDefault="00435D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F132E"/>
    <w:multiLevelType w:val="hybridMultilevel"/>
    <w:tmpl w:val="205CE3FC"/>
    <w:lvl w:ilvl="0" w:tplc="FE2213A8">
      <w:start w:val="4"/>
      <w:numFmt w:val="decimal"/>
      <w:lvlText w:val="%1."/>
      <w:lvlJc w:val="left"/>
      <w:pPr>
        <w:ind w:left="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80D89A">
      <w:start w:val="1"/>
      <w:numFmt w:val="lowerLetter"/>
      <w:lvlText w:val="%2"/>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B42718">
      <w:start w:val="1"/>
      <w:numFmt w:val="lowerRoman"/>
      <w:lvlText w:val="%3"/>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3C2566A">
      <w:start w:val="1"/>
      <w:numFmt w:val="decimal"/>
      <w:lvlText w:val="%4"/>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D21E7E">
      <w:start w:val="1"/>
      <w:numFmt w:val="lowerLetter"/>
      <w:lvlText w:val="%5"/>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D8471E">
      <w:start w:val="1"/>
      <w:numFmt w:val="lowerRoman"/>
      <w:lvlText w:val="%6"/>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B85802">
      <w:start w:val="1"/>
      <w:numFmt w:val="decimal"/>
      <w:lvlText w:val="%7"/>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CC8AC6">
      <w:start w:val="1"/>
      <w:numFmt w:val="lowerLetter"/>
      <w:lvlText w:val="%8"/>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2A04C2">
      <w:start w:val="1"/>
      <w:numFmt w:val="lowerRoman"/>
      <w:lvlText w:val="%9"/>
      <w:lvlJc w:val="left"/>
      <w:pPr>
        <w:ind w:left="6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C997A9D"/>
    <w:multiLevelType w:val="multilevel"/>
    <w:tmpl w:val="4F42E952"/>
    <w:lvl w:ilvl="0">
      <w:start w:val="8"/>
      <w:numFmt w:val="decimal"/>
      <w:lvlText w:val="%1."/>
      <w:lvlJc w:val="left"/>
      <w:pPr>
        <w:ind w:left="10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1"/>
      <w:numFmt w:val="decimal"/>
      <w:lvlText w:val="%1.%2."/>
      <w:lvlJc w:val="left"/>
      <w:pPr>
        <w:ind w:left="1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C9B2840"/>
    <w:multiLevelType w:val="hybridMultilevel"/>
    <w:tmpl w:val="96909266"/>
    <w:lvl w:ilvl="0" w:tplc="ECA4D816">
      <w:start w:val="4"/>
      <w:numFmt w:val="decimal"/>
      <w:lvlText w:val="%1."/>
      <w:lvlJc w:val="left"/>
      <w:pPr>
        <w:ind w:left="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CCA4A2">
      <w:start w:val="1"/>
      <w:numFmt w:val="lowerLetter"/>
      <w:lvlText w:val="%2"/>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206082">
      <w:start w:val="1"/>
      <w:numFmt w:val="lowerRoman"/>
      <w:lvlText w:val="%3"/>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5CDE50">
      <w:start w:val="1"/>
      <w:numFmt w:val="decimal"/>
      <w:lvlText w:val="%4"/>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923580">
      <w:start w:val="1"/>
      <w:numFmt w:val="lowerLetter"/>
      <w:lvlText w:val="%5"/>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DAFE6A">
      <w:start w:val="1"/>
      <w:numFmt w:val="lowerRoman"/>
      <w:lvlText w:val="%6"/>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EAEC28">
      <w:start w:val="1"/>
      <w:numFmt w:val="decimal"/>
      <w:lvlText w:val="%7"/>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20BA84">
      <w:start w:val="1"/>
      <w:numFmt w:val="lowerLetter"/>
      <w:lvlText w:val="%8"/>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1982DB8">
      <w:start w:val="1"/>
      <w:numFmt w:val="lowerRoman"/>
      <w:lvlText w:val="%9"/>
      <w:lvlJc w:val="left"/>
      <w:pPr>
        <w:ind w:left="6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E486250"/>
    <w:multiLevelType w:val="multilevel"/>
    <w:tmpl w:val="D5EEA4BA"/>
    <w:lvl w:ilvl="0">
      <w:start w:val="6"/>
      <w:numFmt w:val="decimal"/>
      <w:lvlText w:val="%1."/>
      <w:lvlJc w:val="left"/>
      <w:pPr>
        <w:ind w:left="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Text w:val="%1.%2."/>
      <w:lvlJc w:val="left"/>
      <w:pPr>
        <w:ind w:left="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11D0B51"/>
    <w:multiLevelType w:val="hybridMultilevel"/>
    <w:tmpl w:val="8F92635C"/>
    <w:lvl w:ilvl="0" w:tplc="5C7C9368">
      <w:start w:val="4"/>
      <w:numFmt w:val="decimal"/>
      <w:lvlText w:val="%1."/>
      <w:lvlJc w:val="left"/>
      <w:pPr>
        <w:ind w:left="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92221E">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5A69F8">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36DACA">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5EEB9A">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C2ECEC">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96688A">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567AF6">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F6F9AC">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5F852A7"/>
    <w:multiLevelType w:val="hybridMultilevel"/>
    <w:tmpl w:val="49AEF30E"/>
    <w:lvl w:ilvl="0" w:tplc="2A62482A">
      <w:start w:val="4"/>
      <w:numFmt w:val="decimal"/>
      <w:lvlText w:val="%1."/>
      <w:lvlJc w:val="left"/>
      <w:pPr>
        <w:ind w:left="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9E4FF2">
      <w:start w:val="1"/>
      <w:numFmt w:val="lowerLetter"/>
      <w:lvlText w:val="%2"/>
      <w:lvlJc w:val="left"/>
      <w:pPr>
        <w:ind w:left="17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6CB0EC">
      <w:start w:val="1"/>
      <w:numFmt w:val="lowerRoman"/>
      <w:lvlText w:val="%3"/>
      <w:lvlJc w:val="left"/>
      <w:pPr>
        <w:ind w:left="24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80FA30">
      <w:start w:val="1"/>
      <w:numFmt w:val="decimal"/>
      <w:lvlText w:val="%4"/>
      <w:lvlJc w:val="left"/>
      <w:pPr>
        <w:ind w:left="31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AA961E">
      <w:start w:val="1"/>
      <w:numFmt w:val="lowerLetter"/>
      <w:lvlText w:val="%5"/>
      <w:lvlJc w:val="left"/>
      <w:pPr>
        <w:ind w:left="39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8C3DE8">
      <w:start w:val="1"/>
      <w:numFmt w:val="lowerRoman"/>
      <w:lvlText w:val="%6"/>
      <w:lvlJc w:val="left"/>
      <w:pPr>
        <w:ind w:left="46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34A860">
      <w:start w:val="1"/>
      <w:numFmt w:val="decimal"/>
      <w:lvlText w:val="%7"/>
      <w:lvlJc w:val="left"/>
      <w:pPr>
        <w:ind w:left="5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FEE612">
      <w:start w:val="1"/>
      <w:numFmt w:val="lowerLetter"/>
      <w:lvlText w:val="%8"/>
      <w:lvlJc w:val="left"/>
      <w:pPr>
        <w:ind w:left="60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5A52B8">
      <w:start w:val="1"/>
      <w:numFmt w:val="lowerRoman"/>
      <w:lvlText w:val="%9"/>
      <w:lvlJc w:val="left"/>
      <w:pPr>
        <w:ind w:left="6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4641C43"/>
    <w:multiLevelType w:val="hybridMultilevel"/>
    <w:tmpl w:val="ECC4B2B8"/>
    <w:lvl w:ilvl="0" w:tplc="EF4616CE">
      <w:start w:val="1"/>
      <w:numFmt w:val="decimal"/>
      <w:lvlText w:val="%1."/>
      <w:lvlJc w:val="left"/>
      <w:pPr>
        <w:ind w:left="3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648792C">
      <w:start w:val="1"/>
      <w:numFmt w:val="lowerLetter"/>
      <w:lvlText w:val="%2"/>
      <w:lvlJc w:val="left"/>
      <w:pPr>
        <w:ind w:left="17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962E3B0">
      <w:start w:val="1"/>
      <w:numFmt w:val="lowerRoman"/>
      <w:lvlText w:val="%3"/>
      <w:lvlJc w:val="left"/>
      <w:pPr>
        <w:ind w:left="25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27CAF16">
      <w:start w:val="1"/>
      <w:numFmt w:val="decimal"/>
      <w:lvlText w:val="%4"/>
      <w:lvlJc w:val="left"/>
      <w:pPr>
        <w:ind w:left="32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DCAC28E">
      <w:start w:val="1"/>
      <w:numFmt w:val="lowerLetter"/>
      <w:lvlText w:val="%5"/>
      <w:lvlJc w:val="left"/>
      <w:pPr>
        <w:ind w:left="39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5AA8892">
      <w:start w:val="1"/>
      <w:numFmt w:val="lowerRoman"/>
      <w:lvlText w:val="%6"/>
      <w:lvlJc w:val="left"/>
      <w:pPr>
        <w:ind w:left="46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95206F6">
      <w:start w:val="1"/>
      <w:numFmt w:val="decimal"/>
      <w:lvlText w:val="%7"/>
      <w:lvlJc w:val="left"/>
      <w:pPr>
        <w:ind w:left="53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6DAECFA">
      <w:start w:val="1"/>
      <w:numFmt w:val="lowerLetter"/>
      <w:lvlText w:val="%8"/>
      <w:lvlJc w:val="left"/>
      <w:pPr>
        <w:ind w:left="61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CDE0AE54">
      <w:start w:val="1"/>
      <w:numFmt w:val="lowerRoman"/>
      <w:lvlText w:val="%9"/>
      <w:lvlJc w:val="left"/>
      <w:pPr>
        <w:ind w:left="68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46027539"/>
    <w:multiLevelType w:val="hybridMultilevel"/>
    <w:tmpl w:val="CED07FEC"/>
    <w:lvl w:ilvl="0" w:tplc="FB243168">
      <w:start w:val="1"/>
      <w:numFmt w:val="decimal"/>
      <w:lvlText w:val="%1."/>
      <w:lvlJc w:val="left"/>
      <w:pPr>
        <w:ind w:left="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234BCC4">
      <w:start w:val="1"/>
      <w:numFmt w:val="lowerLetter"/>
      <w:lvlText w:val="%2"/>
      <w:lvlJc w:val="left"/>
      <w:pPr>
        <w:ind w:left="18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B96EC46">
      <w:start w:val="1"/>
      <w:numFmt w:val="lowerRoman"/>
      <w:lvlText w:val="%3"/>
      <w:lvlJc w:val="left"/>
      <w:pPr>
        <w:ind w:left="25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57C771A">
      <w:start w:val="1"/>
      <w:numFmt w:val="decimal"/>
      <w:lvlText w:val="%4"/>
      <w:lvlJc w:val="left"/>
      <w:pPr>
        <w:ind w:left="32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4DE096E">
      <w:start w:val="1"/>
      <w:numFmt w:val="lowerLetter"/>
      <w:lvlText w:val="%5"/>
      <w:lvlJc w:val="left"/>
      <w:pPr>
        <w:ind w:left="39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A50B502">
      <w:start w:val="1"/>
      <w:numFmt w:val="lowerRoman"/>
      <w:lvlText w:val="%6"/>
      <w:lvlJc w:val="left"/>
      <w:pPr>
        <w:ind w:left="46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56E095C">
      <w:start w:val="1"/>
      <w:numFmt w:val="decimal"/>
      <w:lvlText w:val="%7"/>
      <w:lvlJc w:val="left"/>
      <w:pPr>
        <w:ind w:left="54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3F86A7C">
      <w:start w:val="1"/>
      <w:numFmt w:val="lowerLetter"/>
      <w:lvlText w:val="%8"/>
      <w:lvlJc w:val="left"/>
      <w:pPr>
        <w:ind w:left="61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3AA06F0">
      <w:start w:val="1"/>
      <w:numFmt w:val="lowerRoman"/>
      <w:lvlText w:val="%9"/>
      <w:lvlJc w:val="left"/>
      <w:pPr>
        <w:ind w:left="68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47611CB3"/>
    <w:multiLevelType w:val="hybridMultilevel"/>
    <w:tmpl w:val="7938D1B2"/>
    <w:lvl w:ilvl="0" w:tplc="3EEA13DC">
      <w:start w:val="1"/>
      <w:numFmt w:val="decimal"/>
      <w:lvlText w:val="%1."/>
      <w:lvlJc w:val="left"/>
      <w:pPr>
        <w:ind w:left="1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15E809A">
      <w:start w:val="1"/>
      <w:numFmt w:val="lowerLetter"/>
      <w:lvlText w:val="%2"/>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0A2547C">
      <w:start w:val="1"/>
      <w:numFmt w:val="lowerRoman"/>
      <w:lvlText w:val="%3"/>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1BA4726">
      <w:start w:val="1"/>
      <w:numFmt w:val="decimal"/>
      <w:lvlText w:val="%4"/>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5B01776">
      <w:start w:val="1"/>
      <w:numFmt w:val="lowerLetter"/>
      <w:lvlText w:val="%5"/>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65E7678">
      <w:start w:val="1"/>
      <w:numFmt w:val="lowerRoman"/>
      <w:lvlText w:val="%6"/>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2E066E6">
      <w:start w:val="1"/>
      <w:numFmt w:val="decimal"/>
      <w:lvlText w:val="%7"/>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3EC860E">
      <w:start w:val="1"/>
      <w:numFmt w:val="lowerLetter"/>
      <w:lvlText w:val="%8"/>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EEADFDA">
      <w:start w:val="1"/>
      <w:numFmt w:val="lowerRoman"/>
      <w:lvlText w:val="%9"/>
      <w:lvlJc w:val="left"/>
      <w:pPr>
        <w:ind w:left="6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671C733D"/>
    <w:multiLevelType w:val="multilevel"/>
    <w:tmpl w:val="72907F6E"/>
    <w:lvl w:ilvl="0">
      <w:start w:val="5"/>
      <w:numFmt w:val="decimal"/>
      <w:lvlText w:val="%1."/>
      <w:lvlJc w:val="left"/>
      <w:pPr>
        <w:ind w:left="217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1"/>
      <w:numFmt w:val="decimal"/>
      <w:lvlText w:val="%1.%2."/>
      <w:lvlJc w:val="left"/>
      <w:pPr>
        <w:ind w:left="24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15:restartNumberingAfterBreak="0">
    <w:nsid w:val="6AEB1509"/>
    <w:multiLevelType w:val="hybridMultilevel"/>
    <w:tmpl w:val="3C96AE2A"/>
    <w:lvl w:ilvl="0" w:tplc="FB5C8FC8">
      <w:start w:val="1"/>
      <w:numFmt w:val="decimal"/>
      <w:lvlText w:val="%1."/>
      <w:lvlJc w:val="left"/>
      <w:pPr>
        <w:ind w:left="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70A493C">
      <w:start w:val="1"/>
      <w:numFmt w:val="lowerLetter"/>
      <w:lvlText w:val="%2"/>
      <w:lvlJc w:val="left"/>
      <w:pPr>
        <w:ind w:left="18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1AA0FF4">
      <w:start w:val="1"/>
      <w:numFmt w:val="lowerRoman"/>
      <w:lvlText w:val="%3"/>
      <w:lvlJc w:val="left"/>
      <w:pPr>
        <w:ind w:left="25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2FA26AC">
      <w:start w:val="1"/>
      <w:numFmt w:val="decimal"/>
      <w:lvlText w:val="%4"/>
      <w:lvlJc w:val="left"/>
      <w:pPr>
        <w:ind w:left="32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02E60A8">
      <w:start w:val="1"/>
      <w:numFmt w:val="lowerLetter"/>
      <w:lvlText w:val="%5"/>
      <w:lvlJc w:val="left"/>
      <w:pPr>
        <w:ind w:left="39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6B6C6C4">
      <w:start w:val="1"/>
      <w:numFmt w:val="lowerRoman"/>
      <w:lvlText w:val="%6"/>
      <w:lvlJc w:val="left"/>
      <w:pPr>
        <w:ind w:left="47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FAE70BC">
      <w:start w:val="1"/>
      <w:numFmt w:val="decimal"/>
      <w:lvlText w:val="%7"/>
      <w:lvlJc w:val="left"/>
      <w:pPr>
        <w:ind w:left="54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753E463A">
      <w:start w:val="1"/>
      <w:numFmt w:val="lowerLetter"/>
      <w:lvlText w:val="%8"/>
      <w:lvlJc w:val="left"/>
      <w:pPr>
        <w:ind w:left="61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0C42CD4">
      <w:start w:val="1"/>
      <w:numFmt w:val="lowerRoman"/>
      <w:lvlText w:val="%9"/>
      <w:lvlJc w:val="left"/>
      <w:pPr>
        <w:ind w:left="68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8"/>
  </w:num>
  <w:num w:numId="2">
    <w:abstractNumId w:val="4"/>
  </w:num>
  <w:num w:numId="3">
    <w:abstractNumId w:val="9"/>
  </w:num>
  <w:num w:numId="4">
    <w:abstractNumId w:val="1"/>
  </w:num>
  <w:num w:numId="5">
    <w:abstractNumId w:val="7"/>
  </w:num>
  <w:num w:numId="6">
    <w:abstractNumId w:val="6"/>
  </w:num>
  <w:num w:numId="7">
    <w:abstractNumId w:val="5"/>
  </w:num>
  <w:num w:numId="8">
    <w:abstractNumId w:val="10"/>
  </w:num>
  <w:num w:numId="9">
    <w:abstractNumId w:val="2"/>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52B"/>
    <w:rsid w:val="00435DF6"/>
    <w:rsid w:val="004643A8"/>
    <w:rsid w:val="0055052B"/>
    <w:rsid w:val="005F254C"/>
    <w:rsid w:val="009748D8"/>
    <w:rsid w:val="00B63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D933F8-AA57-4116-9EAE-753529055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47" w:lineRule="auto"/>
      <w:ind w:firstLine="7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4" w:line="248" w:lineRule="auto"/>
      <w:ind w:left="1028" w:right="614" w:hanging="10"/>
      <w:jc w:val="center"/>
      <w:outlineLvl w:val="0"/>
    </w:pPr>
    <w:rPr>
      <w:rFonts w:ascii="Times New Roman" w:eastAsia="Times New Roman" w:hAnsi="Times New Roman" w:cs="Times New Roman"/>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3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9748D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748D8"/>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image" Target="media/image12.jpg"/><Relationship Id="rId42" Type="http://schemas.openxmlformats.org/officeDocument/2006/relationships/footer" Target="footer12.xml"/><Relationship Id="rId47" Type="http://schemas.openxmlformats.org/officeDocument/2006/relationships/image" Target="media/image29.jpg"/><Relationship Id="rId63" Type="http://schemas.openxmlformats.org/officeDocument/2006/relationships/footer" Target="footer16.xml"/><Relationship Id="rId68" Type="http://schemas.openxmlformats.org/officeDocument/2006/relationships/image" Target="media/image43.jpg"/><Relationship Id="rId84" Type="http://schemas.openxmlformats.org/officeDocument/2006/relationships/footer" Target="footer21.xml"/><Relationship Id="rId89" Type="http://schemas.openxmlformats.org/officeDocument/2006/relationships/image" Target="media/image58.jpg"/><Relationship Id="rId2" Type="http://schemas.openxmlformats.org/officeDocument/2006/relationships/styles" Target="styles.xml"/><Relationship Id="rId16" Type="http://schemas.openxmlformats.org/officeDocument/2006/relationships/image" Target="media/image7.jpg"/><Relationship Id="rId29" Type="http://schemas.openxmlformats.org/officeDocument/2006/relationships/image" Target="media/image17.jpg"/><Relationship Id="rId107" Type="http://schemas.openxmlformats.org/officeDocument/2006/relationships/footer" Target="footer30.xml"/><Relationship Id="rId11" Type="http://schemas.openxmlformats.org/officeDocument/2006/relationships/image" Target="media/image2.jpg"/><Relationship Id="rId24" Type="http://schemas.openxmlformats.org/officeDocument/2006/relationships/image" Target="media/image15.jpg"/><Relationship Id="rId32" Type="http://schemas.openxmlformats.org/officeDocument/2006/relationships/footer" Target="footer8.xml"/><Relationship Id="rId37" Type="http://schemas.openxmlformats.org/officeDocument/2006/relationships/image" Target="media/image22.jpg"/><Relationship Id="rId40" Type="http://schemas.openxmlformats.org/officeDocument/2006/relationships/footer" Target="footer10.xml"/><Relationship Id="rId45" Type="http://schemas.openxmlformats.org/officeDocument/2006/relationships/image" Target="media/image27.jpg"/><Relationship Id="rId53" Type="http://schemas.openxmlformats.org/officeDocument/2006/relationships/image" Target="media/image35.jpg"/><Relationship Id="rId58" Type="http://schemas.openxmlformats.org/officeDocument/2006/relationships/footer" Target="footer15.xml"/><Relationship Id="rId66" Type="http://schemas.openxmlformats.org/officeDocument/2006/relationships/image" Target="media/image41.jpg"/><Relationship Id="rId74" Type="http://schemas.openxmlformats.org/officeDocument/2006/relationships/image" Target="media/image49.jpg"/><Relationship Id="rId79" Type="http://schemas.openxmlformats.org/officeDocument/2006/relationships/image" Target="media/image54.jpg"/><Relationship Id="rId87" Type="http://schemas.openxmlformats.org/officeDocument/2006/relationships/footer" Target="footer23.xml"/><Relationship Id="rId102" Type="http://schemas.openxmlformats.org/officeDocument/2006/relationships/image" Target="media/image67.jpg"/><Relationship Id="rId5" Type="http://schemas.openxmlformats.org/officeDocument/2006/relationships/footnotes" Target="footnotes.xml"/><Relationship Id="rId61" Type="http://schemas.openxmlformats.org/officeDocument/2006/relationships/image" Target="media/image39.jpg"/><Relationship Id="rId82" Type="http://schemas.openxmlformats.org/officeDocument/2006/relationships/footer" Target="footer19.xml"/><Relationship Id="rId90" Type="http://schemas.openxmlformats.org/officeDocument/2006/relationships/image" Target="media/image59.jpg"/><Relationship Id="rId95" Type="http://schemas.openxmlformats.org/officeDocument/2006/relationships/footer" Target="footer26.xml"/><Relationship Id="rId19" Type="http://schemas.openxmlformats.org/officeDocument/2006/relationships/image" Target="media/image10.jpg"/><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footer" Target="footer6.xml"/><Relationship Id="rId30" Type="http://schemas.openxmlformats.org/officeDocument/2006/relationships/image" Target="media/image18.jpg"/><Relationship Id="rId35" Type="http://schemas.openxmlformats.org/officeDocument/2006/relationships/image" Target="media/image20.jpg"/><Relationship Id="rId43" Type="http://schemas.openxmlformats.org/officeDocument/2006/relationships/image" Target="media/image25.jpg"/><Relationship Id="rId48" Type="http://schemas.openxmlformats.org/officeDocument/2006/relationships/image" Target="media/image30.jpg"/><Relationship Id="rId56" Type="http://schemas.openxmlformats.org/officeDocument/2006/relationships/footer" Target="footer13.xml"/><Relationship Id="rId64" Type="http://schemas.openxmlformats.org/officeDocument/2006/relationships/footer" Target="footer17.xml"/><Relationship Id="rId69" Type="http://schemas.openxmlformats.org/officeDocument/2006/relationships/image" Target="media/image44.jpg"/><Relationship Id="rId77" Type="http://schemas.openxmlformats.org/officeDocument/2006/relationships/image" Target="media/image52.jpg"/><Relationship Id="rId100" Type="http://schemas.openxmlformats.org/officeDocument/2006/relationships/image" Target="media/image65.jpg"/><Relationship Id="rId105" Type="http://schemas.openxmlformats.org/officeDocument/2006/relationships/footer" Target="footer28.xml"/><Relationship Id="rId8" Type="http://schemas.openxmlformats.org/officeDocument/2006/relationships/footer" Target="footer1.xml"/><Relationship Id="rId51" Type="http://schemas.openxmlformats.org/officeDocument/2006/relationships/image" Target="media/image33.jpg"/><Relationship Id="rId72" Type="http://schemas.openxmlformats.org/officeDocument/2006/relationships/image" Target="media/image47.jpg"/><Relationship Id="rId80" Type="http://schemas.openxmlformats.org/officeDocument/2006/relationships/image" Target="media/image55.jpg"/><Relationship Id="rId85" Type="http://schemas.openxmlformats.org/officeDocument/2006/relationships/image" Target="media/image57.jpg"/><Relationship Id="rId93" Type="http://schemas.openxmlformats.org/officeDocument/2006/relationships/image" Target="media/image63.jpeg"/><Relationship Id="rId98" Type="http://schemas.openxmlformats.org/officeDocument/2006/relationships/image" Target="media/image63.jpg"/><Relationship Id="rId3"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footer" Target="footer4.xml"/><Relationship Id="rId33" Type="http://schemas.openxmlformats.org/officeDocument/2006/relationships/footer" Target="footer9.xml"/><Relationship Id="rId38" Type="http://schemas.openxmlformats.org/officeDocument/2006/relationships/image" Target="media/image23.jpg"/><Relationship Id="rId46" Type="http://schemas.openxmlformats.org/officeDocument/2006/relationships/image" Target="media/image28.jpg"/><Relationship Id="rId59" Type="http://schemas.openxmlformats.org/officeDocument/2006/relationships/image" Target="media/image37.jpg"/><Relationship Id="rId67" Type="http://schemas.openxmlformats.org/officeDocument/2006/relationships/image" Target="media/image42.jpg"/><Relationship Id="rId103" Type="http://schemas.openxmlformats.org/officeDocument/2006/relationships/image" Target="media/image68.jpg"/><Relationship Id="rId108" Type="http://schemas.openxmlformats.org/officeDocument/2006/relationships/fontTable" Target="fontTable.xml"/><Relationship Id="rId20" Type="http://schemas.openxmlformats.org/officeDocument/2006/relationships/image" Target="media/image11.jpg"/><Relationship Id="rId41" Type="http://schemas.openxmlformats.org/officeDocument/2006/relationships/footer" Target="footer11.xml"/><Relationship Id="rId54" Type="http://schemas.openxmlformats.org/officeDocument/2006/relationships/image" Target="media/image36.jpeg"/><Relationship Id="rId62" Type="http://schemas.openxmlformats.org/officeDocument/2006/relationships/image" Target="media/image40.jpg"/><Relationship Id="rId70" Type="http://schemas.openxmlformats.org/officeDocument/2006/relationships/image" Target="media/image45.jpg"/><Relationship Id="rId75" Type="http://schemas.openxmlformats.org/officeDocument/2006/relationships/image" Target="media/image50.jpg"/><Relationship Id="rId83" Type="http://schemas.openxmlformats.org/officeDocument/2006/relationships/footer" Target="footer20.xml"/><Relationship Id="rId88" Type="http://schemas.openxmlformats.org/officeDocument/2006/relationships/footer" Target="footer24.xml"/><Relationship Id="rId91" Type="http://schemas.openxmlformats.org/officeDocument/2006/relationships/image" Target="media/image60.jpg"/><Relationship Id="rId96" Type="http://schemas.openxmlformats.org/officeDocument/2006/relationships/footer" Target="footer2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6.jpg"/><Relationship Id="rId36" Type="http://schemas.openxmlformats.org/officeDocument/2006/relationships/image" Target="media/image21.jpg"/><Relationship Id="rId49" Type="http://schemas.openxmlformats.org/officeDocument/2006/relationships/image" Target="media/image31.jpg"/><Relationship Id="rId57" Type="http://schemas.openxmlformats.org/officeDocument/2006/relationships/footer" Target="footer14.xml"/><Relationship Id="rId106" Type="http://schemas.openxmlformats.org/officeDocument/2006/relationships/footer" Target="footer29.xml"/><Relationship Id="rId10" Type="http://schemas.openxmlformats.org/officeDocument/2006/relationships/footer" Target="footer3.xml"/><Relationship Id="rId31" Type="http://schemas.openxmlformats.org/officeDocument/2006/relationships/footer" Target="footer7.xml"/><Relationship Id="rId44" Type="http://schemas.openxmlformats.org/officeDocument/2006/relationships/image" Target="media/image26.jpg"/><Relationship Id="rId52" Type="http://schemas.openxmlformats.org/officeDocument/2006/relationships/image" Target="media/image34.jpg"/><Relationship Id="rId60" Type="http://schemas.openxmlformats.org/officeDocument/2006/relationships/image" Target="media/image38.jpg"/><Relationship Id="rId65" Type="http://schemas.openxmlformats.org/officeDocument/2006/relationships/footer" Target="footer18.xml"/><Relationship Id="rId73" Type="http://schemas.openxmlformats.org/officeDocument/2006/relationships/image" Target="media/image48.jpg"/><Relationship Id="rId78" Type="http://schemas.openxmlformats.org/officeDocument/2006/relationships/image" Target="media/image53.jpg"/><Relationship Id="rId81" Type="http://schemas.openxmlformats.org/officeDocument/2006/relationships/image" Target="media/image56.jpg"/><Relationship Id="rId86" Type="http://schemas.openxmlformats.org/officeDocument/2006/relationships/footer" Target="footer22.xml"/><Relationship Id="rId94" Type="http://schemas.openxmlformats.org/officeDocument/2006/relationships/footer" Target="footer25.xml"/><Relationship Id="rId99" Type="http://schemas.openxmlformats.org/officeDocument/2006/relationships/image" Target="media/image64.jpg"/><Relationship Id="rId101" Type="http://schemas.openxmlformats.org/officeDocument/2006/relationships/image" Target="media/image66.jpg"/><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image" Target="media/image4.jpg"/><Relationship Id="rId18" Type="http://schemas.openxmlformats.org/officeDocument/2006/relationships/image" Target="media/image9.jpg"/><Relationship Id="rId39" Type="http://schemas.openxmlformats.org/officeDocument/2006/relationships/image" Target="media/image24.jpg"/><Relationship Id="rId109" Type="http://schemas.openxmlformats.org/officeDocument/2006/relationships/theme" Target="theme/theme1.xml"/><Relationship Id="rId34" Type="http://schemas.openxmlformats.org/officeDocument/2006/relationships/image" Target="media/image19.jpg"/><Relationship Id="rId50" Type="http://schemas.openxmlformats.org/officeDocument/2006/relationships/image" Target="media/image32.jpg"/><Relationship Id="rId55" Type="http://schemas.openxmlformats.org/officeDocument/2006/relationships/image" Target="media/image36.jpg"/><Relationship Id="rId76" Type="http://schemas.openxmlformats.org/officeDocument/2006/relationships/image" Target="media/image51.jpg"/><Relationship Id="rId97" Type="http://schemas.openxmlformats.org/officeDocument/2006/relationships/image" Target="media/image62.jpg"/><Relationship Id="rId104" Type="http://schemas.openxmlformats.org/officeDocument/2006/relationships/image" Target="media/image69.jpg"/><Relationship Id="rId7" Type="http://schemas.openxmlformats.org/officeDocument/2006/relationships/image" Target="media/image1.jpg"/><Relationship Id="rId71" Type="http://schemas.openxmlformats.org/officeDocument/2006/relationships/image" Target="media/image46.jpg"/><Relationship Id="rId92" Type="http://schemas.openxmlformats.org/officeDocument/2006/relationships/image" Target="media/image6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17709</Words>
  <Characters>100944</Characters>
  <Application>Microsoft Office Word</Application>
  <DocSecurity>0</DocSecurity>
  <Lines>841</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cp:lastModifiedBy>123</cp:lastModifiedBy>
  <cp:revision>5</cp:revision>
  <cp:lastPrinted>2026-02-11T08:28:00Z</cp:lastPrinted>
  <dcterms:created xsi:type="dcterms:W3CDTF">2026-01-21T06:22:00Z</dcterms:created>
  <dcterms:modified xsi:type="dcterms:W3CDTF">2026-02-11T08:32:00Z</dcterms:modified>
</cp:coreProperties>
</file>